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D2606" w14:textId="77777777" w:rsidR="005166B9" w:rsidRDefault="005166B9">
      <w:pPr>
        <w:rPr>
          <w:rFonts w:ascii="Arial" w:eastAsia="Arial" w:hAnsi="Arial" w:cs="Arial"/>
          <w:b/>
          <w:sz w:val="36"/>
          <w:szCs w:val="36"/>
        </w:rPr>
      </w:pPr>
    </w:p>
    <w:p w14:paraId="44488B2C" w14:textId="77777777" w:rsidR="005166B9" w:rsidRDefault="00FD4693">
      <w:pPr>
        <w:rPr>
          <w:rFonts w:ascii="Arial" w:eastAsia="Arial" w:hAnsi="Arial" w:cs="Arial"/>
          <w:b/>
          <w:sz w:val="36"/>
          <w:szCs w:val="36"/>
        </w:rPr>
      </w:pPr>
      <w:r>
        <w:rPr>
          <w:rFonts w:ascii="Arial" w:eastAsia="Arial" w:hAnsi="Arial" w:cs="Arial"/>
          <w:b/>
          <w:sz w:val="36"/>
          <w:szCs w:val="36"/>
        </w:rPr>
        <w:t>Joint Schedule 1 (Definitions)</w:t>
      </w:r>
    </w:p>
    <w:p w14:paraId="2E0FEC67" w14:textId="77777777" w:rsidR="005166B9" w:rsidRDefault="00FD4693">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33ED07F5" w14:textId="77777777" w:rsidR="005166B9" w:rsidRDefault="00FD4693">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75701FF" w14:textId="77777777" w:rsidR="005166B9" w:rsidRDefault="00FD4693">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4FF44BC2"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6A0B2D30"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49D170DD"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02E3B3BE"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74733140"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02354B0F"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518D2ABB"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2FAD2F30"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21F81A75"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461BC20F"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31F0A533"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77FE50A5"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shall be treated as contracting with the Crown as a whole;</w:t>
      </w:r>
    </w:p>
    <w:p w14:paraId="7268AFD7"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14:paraId="352ECC82" w14:textId="77777777" w:rsidR="005166B9" w:rsidRDefault="00FD4693">
      <w:pPr>
        <w:numPr>
          <w:ilvl w:val="3"/>
          <w:numId w:val="9"/>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5F686560" w14:textId="77777777" w:rsidR="005166B9" w:rsidRDefault="00FD4693">
      <w:pPr>
        <w:numPr>
          <w:ilvl w:val="3"/>
          <w:numId w:val="9"/>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4305FF06"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58155947" w14:textId="77777777" w:rsidR="005166B9" w:rsidRDefault="00FD4693">
      <w:pPr>
        <w:numPr>
          <w:ilvl w:val="2"/>
          <w:numId w:val="9"/>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460ED94D" w14:textId="77777777" w:rsidR="005166B9" w:rsidRDefault="00FD4693">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14:paraId="42B33703" w14:textId="77777777" w:rsidR="005166B9" w:rsidRDefault="005166B9">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2"/>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5166B9" w14:paraId="6C5852DE" w14:textId="77777777">
        <w:tc>
          <w:tcPr>
            <w:tcW w:w="2070" w:type="dxa"/>
          </w:tcPr>
          <w:p w14:paraId="7052585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"Achieve"</w:t>
            </w:r>
          </w:p>
        </w:tc>
        <w:tc>
          <w:tcPr>
            <w:tcW w:w="8010" w:type="dxa"/>
          </w:tcPr>
          <w:p w14:paraId="2213CAD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5166B9" w14:paraId="0AE6E10F" w14:textId="77777777">
        <w:tc>
          <w:tcPr>
            <w:tcW w:w="2070" w:type="dxa"/>
          </w:tcPr>
          <w:p w14:paraId="3D32CACE" w14:textId="3ADC5F31" w:rsidR="00FB5BA3" w:rsidRPr="00FB5BA3" w:rsidRDefault="00FD4693" w:rsidP="00FB5BA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r w:rsidR="00FB5BA3">
              <w:t xml:space="preserve"> </w:t>
            </w:r>
            <w:r w:rsidR="00FB5BA3" w:rsidRPr="00FB5BA3">
              <w:rPr>
                <w:rFonts w:ascii="Arial" w:eastAsia="Arial" w:hAnsi="Arial" w:cs="Arial"/>
                <w:b/>
                <w:color w:val="000000"/>
                <w:sz w:val="24"/>
                <w:szCs w:val="24"/>
              </w:rPr>
              <w:t>Additional</w:t>
            </w:r>
          </w:p>
          <w:p w14:paraId="13700F87" w14:textId="609B24B7" w:rsidR="005166B9" w:rsidRDefault="00FB5BA3" w:rsidP="00FB5BA3">
            <w:pPr>
              <w:pBdr>
                <w:top w:val="nil"/>
                <w:left w:val="nil"/>
                <w:bottom w:val="nil"/>
                <w:right w:val="nil"/>
                <w:between w:val="nil"/>
              </w:pBdr>
              <w:spacing w:after="120"/>
              <w:ind w:left="-108"/>
              <w:rPr>
                <w:rFonts w:ascii="Arial" w:eastAsia="Arial" w:hAnsi="Arial" w:cs="Arial"/>
                <w:b/>
                <w:color w:val="000000"/>
                <w:sz w:val="24"/>
                <w:szCs w:val="24"/>
              </w:rPr>
            </w:pPr>
            <w:r w:rsidRPr="00FB5BA3">
              <w:rPr>
                <w:rFonts w:ascii="Arial" w:eastAsia="Arial" w:hAnsi="Arial" w:cs="Arial"/>
                <w:b/>
                <w:color w:val="000000"/>
                <w:sz w:val="24"/>
                <w:szCs w:val="24"/>
              </w:rPr>
              <w:t xml:space="preserve">  Insurances"</w:t>
            </w:r>
          </w:p>
        </w:tc>
        <w:tc>
          <w:tcPr>
            <w:tcW w:w="8010" w:type="dxa"/>
          </w:tcPr>
          <w:p w14:paraId="4D1071B4"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5166B9" w14:paraId="24C626FC" w14:textId="77777777">
        <w:tc>
          <w:tcPr>
            <w:tcW w:w="2070" w:type="dxa"/>
          </w:tcPr>
          <w:p w14:paraId="5654A7A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8010" w:type="dxa"/>
          </w:tcPr>
          <w:p w14:paraId="08B1B70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5166B9" w14:paraId="1F1A1FB5" w14:textId="77777777">
        <w:tc>
          <w:tcPr>
            <w:tcW w:w="2070" w:type="dxa"/>
          </w:tcPr>
          <w:p w14:paraId="60D25CE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8010" w:type="dxa"/>
          </w:tcPr>
          <w:p w14:paraId="0143BF9A"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5166B9" w14:paraId="13F0DED4" w14:textId="77777777">
        <w:tc>
          <w:tcPr>
            <w:tcW w:w="2070" w:type="dxa"/>
          </w:tcPr>
          <w:p w14:paraId="483F3567"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8010" w:type="dxa"/>
          </w:tcPr>
          <w:p w14:paraId="3BF07CC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5166B9" w14:paraId="092891C0" w14:textId="77777777">
        <w:tc>
          <w:tcPr>
            <w:tcW w:w="2070" w:type="dxa"/>
          </w:tcPr>
          <w:p w14:paraId="1AA1256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8010" w:type="dxa"/>
          </w:tcPr>
          <w:p w14:paraId="33240D8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5166B9" w14:paraId="134DC320" w14:textId="77777777">
        <w:tc>
          <w:tcPr>
            <w:tcW w:w="2070" w:type="dxa"/>
          </w:tcPr>
          <w:p w14:paraId="746C16B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8010" w:type="dxa"/>
          </w:tcPr>
          <w:p w14:paraId="71B04B8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6511BA" w14:paraId="2DDC9129" w14:textId="77777777">
        <w:tc>
          <w:tcPr>
            <w:tcW w:w="2070" w:type="dxa"/>
          </w:tcPr>
          <w:p w14:paraId="294350B5" w14:textId="77777777" w:rsidR="006511BA" w:rsidRDefault="006511BA" w:rsidP="006511BA">
            <w:pPr>
              <w:pBdr>
                <w:top w:val="nil"/>
                <w:left w:val="nil"/>
                <w:bottom w:val="nil"/>
                <w:right w:val="nil"/>
                <w:between w:val="nil"/>
              </w:pBdr>
              <w:spacing w:after="120"/>
              <w:ind w:left="-108"/>
              <w:rPr>
                <w:rFonts w:ascii="Arial" w:eastAsia="Arial" w:hAnsi="Arial" w:cs="Arial"/>
                <w:b/>
                <w:color w:val="000000"/>
                <w:sz w:val="24"/>
                <w:szCs w:val="24"/>
              </w:rPr>
            </w:pPr>
            <w:r w:rsidRPr="0097484D">
              <w:rPr>
                <w:rFonts w:ascii="Arial" w:hAnsi="Arial" w:cs="Arial"/>
                <w:b/>
                <w:sz w:val="24"/>
                <w:szCs w:val="24"/>
              </w:rPr>
              <w:t>“Associates”</w:t>
            </w:r>
          </w:p>
        </w:tc>
        <w:tc>
          <w:tcPr>
            <w:tcW w:w="8010" w:type="dxa"/>
          </w:tcPr>
          <w:p w14:paraId="167BFE6E" w14:textId="77777777" w:rsidR="006511BA" w:rsidRDefault="006511BA" w:rsidP="006511BA">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97484D">
              <w:rPr>
                <w:rFonts w:ascii="Arial" w:hAnsi="Arial" w:cs="Arial"/>
                <w:sz w:val="24"/>
                <w:szCs w:val="24"/>
              </w:rPr>
              <w:t xml:space="preserve">means, in relation to an entity, an undertaking in which the entity owns, directly or indirectly, between 20% and 50% of the voting rights and </w:t>
            </w:r>
            <w:r w:rsidRPr="0097484D">
              <w:rPr>
                <w:rFonts w:ascii="Arial" w:hAnsi="Arial" w:cs="Arial"/>
                <w:sz w:val="24"/>
                <w:szCs w:val="24"/>
              </w:rPr>
              <w:lastRenderedPageBreak/>
              <w:t>exercises a degree of control sufficient for the undertaking to be treated as an associate under generally accepted accounting principles;</w:t>
            </w:r>
          </w:p>
        </w:tc>
      </w:tr>
      <w:tr w:rsidR="005166B9" w14:paraId="5D9F27D0" w14:textId="77777777">
        <w:tc>
          <w:tcPr>
            <w:tcW w:w="2070" w:type="dxa"/>
          </w:tcPr>
          <w:p w14:paraId="01B9AB8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w:t>
            </w:r>
          </w:p>
        </w:tc>
        <w:tc>
          <w:tcPr>
            <w:tcW w:w="8010" w:type="dxa"/>
          </w:tcPr>
          <w:p w14:paraId="4AF57D5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46D6F1D0"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3F079CAB"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costs of the Supplier (including the costs of all Subcontractors and 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suppliers) in connection with the provision of the Services;</w:t>
            </w:r>
          </w:p>
          <w:p w14:paraId="22121960"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2B6435C4"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3E6F7B64"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55DD8757"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2E9DF08B"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7C21D976"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39A08352"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5DDAB994"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2B0E45F9" w14:textId="77777777" w:rsidR="005166B9" w:rsidRDefault="00FD4693">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5166B9" w14:paraId="3C49CBC9" w14:textId="77777777">
        <w:tc>
          <w:tcPr>
            <w:tcW w:w="2070" w:type="dxa"/>
          </w:tcPr>
          <w:p w14:paraId="3DC745E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"Auditor"</w:t>
            </w:r>
          </w:p>
        </w:tc>
        <w:tc>
          <w:tcPr>
            <w:tcW w:w="8010" w:type="dxa"/>
          </w:tcPr>
          <w:p w14:paraId="20D1ABFA" w14:textId="77777777" w:rsidR="005166B9" w:rsidRDefault="00FD4693">
            <w:pPr>
              <w:numPr>
                <w:ilvl w:val="0"/>
                <w:numId w:val="11"/>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26BF4F5E" w14:textId="77777777" w:rsidR="005166B9" w:rsidRDefault="00FD4693">
            <w:pPr>
              <w:numPr>
                <w:ilvl w:val="0"/>
                <w:numId w:val="1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14548FCF" w14:textId="77777777" w:rsidR="005166B9" w:rsidRDefault="00FD4693">
            <w:pPr>
              <w:numPr>
                <w:ilvl w:val="0"/>
                <w:numId w:val="1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0B1DB6B1" w14:textId="77777777" w:rsidR="005166B9" w:rsidRDefault="00FD4693">
            <w:pPr>
              <w:numPr>
                <w:ilvl w:val="0"/>
                <w:numId w:val="1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0DF66A83" w14:textId="77777777" w:rsidR="005166B9" w:rsidRDefault="00FD4693">
            <w:pPr>
              <w:numPr>
                <w:ilvl w:val="0"/>
                <w:numId w:val="1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any party formally appointed by the Relevant Authority to carry out audit or similar review functions; and</w:t>
            </w:r>
          </w:p>
          <w:p w14:paraId="4160DEA2" w14:textId="77777777" w:rsidR="005166B9" w:rsidRDefault="00FD4693">
            <w:pPr>
              <w:numPr>
                <w:ilvl w:val="0"/>
                <w:numId w:val="1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5166B9" w14:paraId="1700B2EC" w14:textId="77777777">
        <w:trPr>
          <w:trHeight w:val="601"/>
        </w:trPr>
        <w:tc>
          <w:tcPr>
            <w:tcW w:w="2070" w:type="dxa"/>
          </w:tcPr>
          <w:p w14:paraId="761BBD2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8010" w:type="dxa"/>
          </w:tcPr>
          <w:p w14:paraId="21355B6A" w14:textId="77777777" w:rsidR="005166B9" w:rsidRDefault="00FD4693">
            <w:pPr>
              <w:rPr>
                <w:rFonts w:ascii="Arial" w:eastAsia="Arial" w:hAnsi="Arial" w:cs="Arial"/>
                <w:sz w:val="24"/>
                <w:szCs w:val="24"/>
              </w:rPr>
            </w:pPr>
            <w:r>
              <w:rPr>
                <w:rFonts w:ascii="Arial" w:eastAsia="Arial" w:hAnsi="Arial" w:cs="Arial"/>
                <w:sz w:val="24"/>
                <w:szCs w:val="24"/>
              </w:rPr>
              <w:t xml:space="preserve">   CCS and each Buyer;</w:t>
            </w:r>
          </w:p>
        </w:tc>
      </w:tr>
      <w:tr w:rsidR="005166B9" w14:paraId="7B3B9A3C" w14:textId="77777777">
        <w:tc>
          <w:tcPr>
            <w:tcW w:w="2070" w:type="dxa"/>
          </w:tcPr>
          <w:p w14:paraId="10DCD12B" w14:textId="77777777" w:rsidR="005166B9" w:rsidRDefault="00FD4693">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8010" w:type="dxa"/>
          </w:tcPr>
          <w:p w14:paraId="02511267"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5166B9" w14:paraId="6861F9E1" w14:textId="77777777">
        <w:tc>
          <w:tcPr>
            <w:tcW w:w="2070" w:type="dxa"/>
          </w:tcPr>
          <w:p w14:paraId="3898DF12"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8010" w:type="dxa"/>
          </w:tcPr>
          <w:p w14:paraId="5BB275E7"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5166B9" w14:paraId="3BCD5A6E" w14:textId="77777777">
        <w:tc>
          <w:tcPr>
            <w:tcW w:w="2070" w:type="dxa"/>
          </w:tcPr>
          <w:p w14:paraId="11BC1A3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8010" w:type="dxa"/>
          </w:tcPr>
          <w:p w14:paraId="78464B8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5F6668" w14:paraId="70C99F65" w14:textId="77777777">
        <w:tc>
          <w:tcPr>
            <w:tcW w:w="2070" w:type="dxa"/>
          </w:tcPr>
          <w:p w14:paraId="501311B1" w14:textId="77777777" w:rsidR="005F6668" w:rsidRDefault="005F6668" w:rsidP="005F6668">
            <w:pPr>
              <w:pBdr>
                <w:top w:val="nil"/>
                <w:left w:val="nil"/>
                <w:bottom w:val="nil"/>
                <w:right w:val="nil"/>
                <w:between w:val="nil"/>
              </w:pBdr>
              <w:spacing w:after="120"/>
              <w:ind w:left="-108"/>
              <w:rPr>
                <w:rFonts w:ascii="Arial" w:eastAsia="Arial" w:hAnsi="Arial" w:cs="Arial"/>
                <w:b/>
                <w:color w:val="000000"/>
                <w:sz w:val="24"/>
                <w:szCs w:val="24"/>
              </w:rPr>
            </w:pPr>
            <w:r w:rsidRPr="00B97807">
              <w:rPr>
                <w:rFonts w:ascii="Arial" w:hAnsi="Arial" w:cs="Arial"/>
                <w:b/>
                <w:sz w:val="24"/>
                <w:szCs w:val="24"/>
              </w:rPr>
              <w:t>"Business Continuity Plan"</w:t>
            </w:r>
          </w:p>
        </w:tc>
        <w:tc>
          <w:tcPr>
            <w:tcW w:w="8010" w:type="dxa"/>
          </w:tcPr>
          <w:p w14:paraId="069A8414" w14:textId="77777777" w:rsidR="005F6668" w:rsidRDefault="005F6668" w:rsidP="005F666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B97807">
              <w:rPr>
                <w:rFonts w:ascii="Arial" w:hAnsi="Arial" w:cs="Arial"/>
                <w:sz w:val="24"/>
                <w:szCs w:val="24"/>
              </w:rPr>
              <w:t>has the me</w:t>
            </w:r>
            <w:r>
              <w:rPr>
                <w:rFonts w:ascii="Arial" w:hAnsi="Arial" w:cs="Arial"/>
                <w:sz w:val="24"/>
                <w:szCs w:val="24"/>
              </w:rPr>
              <w:t>aning given to it in Paragraph 1</w:t>
            </w:r>
            <w:r w:rsidRPr="00B97807">
              <w:rPr>
                <w:rFonts w:ascii="Arial" w:hAnsi="Arial" w:cs="Arial"/>
                <w:sz w:val="24"/>
                <w:szCs w:val="24"/>
              </w:rPr>
              <w:t xml:space="preserve">.3.2 of </w:t>
            </w:r>
            <w:r>
              <w:rPr>
                <w:rFonts w:ascii="Arial" w:hAnsi="Arial" w:cs="Arial"/>
                <w:sz w:val="24"/>
                <w:szCs w:val="24"/>
              </w:rPr>
              <w:t xml:space="preserve">Call-Off </w:t>
            </w:r>
            <w:r w:rsidRPr="00B97807">
              <w:rPr>
                <w:rFonts w:ascii="Arial" w:hAnsi="Arial" w:cs="Arial"/>
                <w:sz w:val="24"/>
                <w:szCs w:val="24"/>
              </w:rPr>
              <w:t>Schedule</w:t>
            </w:r>
            <w:r>
              <w:rPr>
                <w:rFonts w:ascii="Arial" w:hAnsi="Arial" w:cs="Arial"/>
                <w:sz w:val="24"/>
                <w:szCs w:val="24"/>
              </w:rPr>
              <w:t xml:space="preserve"> 8</w:t>
            </w:r>
            <w:r w:rsidRPr="00B97807">
              <w:rPr>
                <w:rFonts w:ascii="Arial" w:hAnsi="Arial" w:cs="Arial"/>
                <w:sz w:val="24"/>
                <w:szCs w:val="24"/>
              </w:rPr>
              <w:t>;</w:t>
            </w:r>
          </w:p>
        </w:tc>
      </w:tr>
      <w:tr w:rsidR="005166B9" w14:paraId="27C53972" w14:textId="77777777">
        <w:tc>
          <w:tcPr>
            <w:tcW w:w="2070" w:type="dxa"/>
          </w:tcPr>
          <w:p w14:paraId="01F4E560"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8010" w:type="dxa"/>
          </w:tcPr>
          <w:p w14:paraId="2B1034C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5166B9" w14:paraId="30341E19" w14:textId="77777777">
        <w:tc>
          <w:tcPr>
            <w:tcW w:w="2070" w:type="dxa"/>
          </w:tcPr>
          <w:p w14:paraId="543986A8"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8010" w:type="dxa"/>
          </w:tcPr>
          <w:p w14:paraId="3DEFB65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5166B9" w14:paraId="1ABD8524" w14:textId="77777777">
        <w:tc>
          <w:tcPr>
            <w:tcW w:w="2070" w:type="dxa"/>
          </w:tcPr>
          <w:p w14:paraId="5A7378C7"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8010" w:type="dxa"/>
          </w:tcPr>
          <w:p w14:paraId="1AED400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5166B9" w14:paraId="6B24573C" w14:textId="77777777">
        <w:tc>
          <w:tcPr>
            <w:tcW w:w="2070" w:type="dxa"/>
          </w:tcPr>
          <w:p w14:paraId="73A96594"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8010" w:type="dxa"/>
          </w:tcPr>
          <w:p w14:paraId="44AAE51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5166B9" w14:paraId="2D5B6BB4" w14:textId="77777777">
        <w:tc>
          <w:tcPr>
            <w:tcW w:w="2070" w:type="dxa"/>
          </w:tcPr>
          <w:p w14:paraId="6C33807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8010" w:type="dxa"/>
          </w:tcPr>
          <w:p w14:paraId="0ED570F7"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5166B9" w14:paraId="742973CC" w14:textId="77777777">
        <w:tc>
          <w:tcPr>
            <w:tcW w:w="2070" w:type="dxa"/>
          </w:tcPr>
          <w:p w14:paraId="273FA62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8010" w:type="dxa"/>
          </w:tcPr>
          <w:p w14:paraId="4FD687E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5166B9" w14:paraId="110415A3" w14:textId="77777777">
        <w:tc>
          <w:tcPr>
            <w:tcW w:w="2070" w:type="dxa"/>
          </w:tcPr>
          <w:p w14:paraId="754C5E1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8010" w:type="dxa"/>
          </w:tcPr>
          <w:p w14:paraId="0DC31B89"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5166B9" w14:paraId="2E7F45A7" w14:textId="77777777">
        <w:tc>
          <w:tcPr>
            <w:tcW w:w="2070" w:type="dxa"/>
          </w:tcPr>
          <w:p w14:paraId="64BED0E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8010" w:type="dxa"/>
          </w:tcPr>
          <w:p w14:paraId="0760FAB9"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5166B9" w14:paraId="38984FE0" w14:textId="77777777">
        <w:tc>
          <w:tcPr>
            <w:tcW w:w="2070" w:type="dxa"/>
          </w:tcPr>
          <w:p w14:paraId="639FE53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8010" w:type="dxa"/>
          </w:tcPr>
          <w:p w14:paraId="08296F1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5166B9" w14:paraId="54A325B3" w14:textId="77777777">
        <w:tc>
          <w:tcPr>
            <w:tcW w:w="2070" w:type="dxa"/>
          </w:tcPr>
          <w:p w14:paraId="463D21E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8010" w:type="dxa"/>
          </w:tcPr>
          <w:p w14:paraId="3249CF5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5166B9" w14:paraId="22162057" w14:textId="77777777">
        <w:tc>
          <w:tcPr>
            <w:tcW w:w="2070" w:type="dxa"/>
          </w:tcPr>
          <w:p w14:paraId="11EA249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"Call-Off Procedure"</w:t>
            </w:r>
          </w:p>
        </w:tc>
        <w:tc>
          <w:tcPr>
            <w:tcW w:w="8010" w:type="dxa"/>
          </w:tcPr>
          <w:p w14:paraId="5E8B53A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5166B9" w14:paraId="7FE0291B" w14:textId="77777777">
        <w:tc>
          <w:tcPr>
            <w:tcW w:w="2070" w:type="dxa"/>
          </w:tcPr>
          <w:p w14:paraId="45E3732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8010" w:type="dxa"/>
          </w:tcPr>
          <w:p w14:paraId="41C6BA2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5166B9" w14:paraId="105486B8" w14:textId="77777777">
        <w:tc>
          <w:tcPr>
            <w:tcW w:w="2070" w:type="dxa"/>
          </w:tcPr>
          <w:p w14:paraId="5595E0D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8010" w:type="dxa"/>
          </w:tcPr>
          <w:p w14:paraId="71DEEDC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5166B9" w14:paraId="16198025" w14:textId="77777777">
        <w:tc>
          <w:tcPr>
            <w:tcW w:w="2070" w:type="dxa"/>
          </w:tcPr>
          <w:p w14:paraId="15C106E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8010" w:type="dxa"/>
          </w:tcPr>
          <w:p w14:paraId="29329F64"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5166B9" w14:paraId="39372DCB" w14:textId="77777777">
        <w:tc>
          <w:tcPr>
            <w:tcW w:w="2070" w:type="dxa"/>
          </w:tcPr>
          <w:p w14:paraId="6B55C37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8010" w:type="dxa"/>
          </w:tcPr>
          <w:p w14:paraId="54396727"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5166B9" w14:paraId="66568A0F" w14:textId="77777777">
        <w:tc>
          <w:tcPr>
            <w:tcW w:w="2070" w:type="dxa"/>
          </w:tcPr>
          <w:p w14:paraId="14E48A6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8010" w:type="dxa"/>
          </w:tcPr>
          <w:p w14:paraId="1E9F74F4"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5166B9" w14:paraId="18E4F809" w14:textId="77777777">
        <w:tc>
          <w:tcPr>
            <w:tcW w:w="2070" w:type="dxa"/>
          </w:tcPr>
          <w:p w14:paraId="20FB3DFD"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8010" w:type="dxa"/>
          </w:tcPr>
          <w:p w14:paraId="6185D2E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65F8A00A" w14:textId="77777777" w:rsidR="005166B9" w:rsidRDefault="00FD4693">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0E207B59" w14:textId="77777777" w:rsidR="005166B9" w:rsidRDefault="00FD4693">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0F28C566" w14:textId="77777777" w:rsidR="005166B9" w:rsidRDefault="00FD4693">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2A299925" w14:textId="77777777" w:rsidR="005166B9" w:rsidRDefault="00FD4693">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5166B9" w14:paraId="7C94F8EC" w14:textId="77777777">
        <w:tc>
          <w:tcPr>
            <w:tcW w:w="2070" w:type="dxa"/>
          </w:tcPr>
          <w:p w14:paraId="230C31B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8010" w:type="dxa"/>
          </w:tcPr>
          <w:p w14:paraId="25DBCEB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5166B9" w14:paraId="20865497" w14:textId="77777777">
        <w:tc>
          <w:tcPr>
            <w:tcW w:w="2070" w:type="dxa"/>
          </w:tcPr>
          <w:p w14:paraId="7A1E5E6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8010" w:type="dxa"/>
          </w:tcPr>
          <w:p w14:paraId="7A18B28A"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5166B9" w14:paraId="0E10E509" w14:textId="77777777">
        <w:tc>
          <w:tcPr>
            <w:tcW w:w="2070" w:type="dxa"/>
          </w:tcPr>
          <w:p w14:paraId="5C67F374"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8010" w:type="dxa"/>
          </w:tcPr>
          <w:p w14:paraId="1AF397BD" w14:textId="77777777" w:rsidR="005166B9" w:rsidRDefault="00FD4693">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5166B9" w14:paraId="2BBE43D4" w14:textId="77777777">
        <w:tc>
          <w:tcPr>
            <w:tcW w:w="2070" w:type="dxa"/>
          </w:tcPr>
          <w:p w14:paraId="392F46A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8010" w:type="dxa"/>
          </w:tcPr>
          <w:p w14:paraId="65B6AAA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5166B9" w14:paraId="1DCB7CB3" w14:textId="77777777">
        <w:tc>
          <w:tcPr>
            <w:tcW w:w="2070" w:type="dxa"/>
          </w:tcPr>
          <w:p w14:paraId="3D3CF07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8010" w:type="dxa"/>
          </w:tcPr>
          <w:p w14:paraId="65E1AD8A"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5166B9" w14:paraId="2C6F937D" w14:textId="77777777">
        <w:tc>
          <w:tcPr>
            <w:tcW w:w="2070" w:type="dxa"/>
          </w:tcPr>
          <w:p w14:paraId="227B924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8010" w:type="dxa"/>
          </w:tcPr>
          <w:p w14:paraId="79A790E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5166B9" w14:paraId="61615D7E" w14:textId="77777777">
        <w:tc>
          <w:tcPr>
            <w:tcW w:w="2070" w:type="dxa"/>
          </w:tcPr>
          <w:p w14:paraId="4F79EFA9"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"Compliance Officer"</w:t>
            </w:r>
          </w:p>
        </w:tc>
        <w:tc>
          <w:tcPr>
            <w:tcW w:w="8010" w:type="dxa"/>
          </w:tcPr>
          <w:p w14:paraId="13EC0AA7"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5166B9" w14:paraId="36ED940C" w14:textId="77777777">
        <w:tc>
          <w:tcPr>
            <w:tcW w:w="2070" w:type="dxa"/>
          </w:tcPr>
          <w:p w14:paraId="6F4C86C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8010" w:type="dxa"/>
          </w:tcPr>
          <w:p w14:paraId="65DBA8F4"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5166B9" w14:paraId="4F2DEAD7" w14:textId="77777777">
        <w:tc>
          <w:tcPr>
            <w:tcW w:w="2070" w:type="dxa"/>
          </w:tcPr>
          <w:p w14:paraId="5355706B"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8010" w:type="dxa"/>
          </w:tcPr>
          <w:p w14:paraId="0FC68D7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5166B9" w14:paraId="583E6B74" w14:textId="77777777">
        <w:tc>
          <w:tcPr>
            <w:tcW w:w="2070" w:type="dxa"/>
          </w:tcPr>
          <w:p w14:paraId="2F97276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8010" w:type="dxa"/>
          </w:tcPr>
          <w:p w14:paraId="54D05AF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5166B9" w14:paraId="53AA3342" w14:textId="77777777">
        <w:tc>
          <w:tcPr>
            <w:tcW w:w="2070" w:type="dxa"/>
          </w:tcPr>
          <w:p w14:paraId="6DAD240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8010" w:type="dxa"/>
          </w:tcPr>
          <w:p w14:paraId="264CB13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673717C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4798A2E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14:paraId="45AE882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5166B9" w14:paraId="3BECE1F9" w14:textId="77777777">
        <w:tc>
          <w:tcPr>
            <w:tcW w:w="2070" w:type="dxa"/>
          </w:tcPr>
          <w:p w14:paraId="437D44D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8010" w:type="dxa"/>
          </w:tcPr>
          <w:p w14:paraId="37C5D799"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5166B9" w14:paraId="2DEC267F" w14:textId="77777777">
        <w:tc>
          <w:tcPr>
            <w:tcW w:w="2070" w:type="dxa"/>
          </w:tcPr>
          <w:p w14:paraId="09A5DBB0"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8010" w:type="dxa"/>
          </w:tcPr>
          <w:p w14:paraId="3AE99454"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5166B9" w14:paraId="4D8C63DD" w14:textId="77777777">
        <w:tc>
          <w:tcPr>
            <w:tcW w:w="2070" w:type="dxa"/>
          </w:tcPr>
          <w:p w14:paraId="578D90A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8010" w:type="dxa"/>
          </w:tcPr>
          <w:p w14:paraId="6CF3518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5166B9" w14:paraId="45FCA273" w14:textId="77777777">
        <w:tc>
          <w:tcPr>
            <w:tcW w:w="2070" w:type="dxa"/>
          </w:tcPr>
          <w:p w14:paraId="1DE006C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8010" w:type="dxa"/>
          </w:tcPr>
          <w:p w14:paraId="3671C76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166B9" w14:paraId="7F426C10" w14:textId="77777777">
        <w:tc>
          <w:tcPr>
            <w:tcW w:w="2070" w:type="dxa"/>
          </w:tcPr>
          <w:p w14:paraId="07F0E74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8010" w:type="dxa"/>
          </w:tcPr>
          <w:p w14:paraId="3FE6406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5166B9" w14:paraId="5791C26B" w14:textId="77777777">
        <w:tc>
          <w:tcPr>
            <w:tcW w:w="2070" w:type="dxa"/>
          </w:tcPr>
          <w:p w14:paraId="3238932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8010" w:type="dxa"/>
          </w:tcPr>
          <w:p w14:paraId="3F731EC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3E71AF89"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2A67E76C" w14:textId="77777777" w:rsidR="005166B9" w:rsidRDefault="00FD469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6F25ED1A" w14:textId="77777777" w:rsidR="005166B9" w:rsidRDefault="00FD469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1D05FA9B" w14:textId="77777777" w:rsidR="005166B9" w:rsidRDefault="00FD469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096BBF0A" w14:textId="77777777" w:rsidR="005166B9" w:rsidRDefault="00FD469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058C94FD" w14:textId="77777777" w:rsidR="005166B9" w:rsidRDefault="00FD469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7D3C63C8" w14:textId="77777777" w:rsidR="005166B9" w:rsidRDefault="00FD469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staff training;</w:t>
            </w:r>
          </w:p>
          <w:p w14:paraId="10CCE080" w14:textId="77777777" w:rsidR="005166B9" w:rsidRDefault="00FD469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1ECD5742" w14:textId="77777777" w:rsidR="005166B9" w:rsidRDefault="00FD469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469940C3" w14:textId="77777777" w:rsidR="005166B9" w:rsidRDefault="00FD4693">
            <w:pPr>
              <w:numPr>
                <w:ilvl w:val="2"/>
                <w:numId w:val="1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0056651E"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D71CF12"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6221AE98"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4133E93F" w14:textId="77777777" w:rsidR="005166B9" w:rsidRDefault="00FD4693">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7F87F4BE" w14:textId="77777777" w:rsidR="005166B9" w:rsidRDefault="00FD4693">
            <w:pPr>
              <w:numPr>
                <w:ilvl w:val="1"/>
                <w:numId w:val="1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14:paraId="1DC51B94" w14:textId="77777777" w:rsidR="005166B9" w:rsidRDefault="00FD4693">
            <w:pPr>
              <w:numPr>
                <w:ilvl w:val="1"/>
                <w:numId w:val="1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2DBFCEAA"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326817B1" w14:textId="77777777" w:rsidR="005166B9" w:rsidRDefault="00FD4693">
            <w:pPr>
              <w:numPr>
                <w:ilvl w:val="1"/>
                <w:numId w:val="15"/>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14:paraId="5E61A329" w14:textId="77777777" w:rsidR="005166B9" w:rsidRDefault="00FD4693">
            <w:pPr>
              <w:numPr>
                <w:ilvl w:val="1"/>
                <w:numId w:val="15"/>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62BD4F22"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1391B321"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5166B9" w14:paraId="5B2F5D55" w14:textId="77777777">
        <w:tc>
          <w:tcPr>
            <w:tcW w:w="2070" w:type="dxa"/>
          </w:tcPr>
          <w:p w14:paraId="0DDC5D0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8010" w:type="dxa"/>
          </w:tcPr>
          <w:p w14:paraId="59E9034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5166B9" w14:paraId="61C07D1F" w14:textId="77777777">
        <w:tc>
          <w:tcPr>
            <w:tcW w:w="2070" w:type="dxa"/>
          </w:tcPr>
          <w:p w14:paraId="431C7BF7"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8010" w:type="dxa"/>
          </w:tcPr>
          <w:p w14:paraId="36CC96C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5166B9" w14:paraId="3A943A14" w14:textId="77777777">
        <w:tc>
          <w:tcPr>
            <w:tcW w:w="2070" w:type="dxa"/>
          </w:tcPr>
          <w:p w14:paraId="308CF6A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8010" w:type="dxa"/>
          </w:tcPr>
          <w:p w14:paraId="2ADEA60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UK GDPR as amended from time to time; (ii) the DPA 2018 to the extent that it relates to Processing of Personal Data and privacy; (iii) all applicable Law about the Processing of Personal Data and privacy;</w:t>
            </w:r>
          </w:p>
        </w:tc>
      </w:tr>
      <w:tr w:rsidR="005166B9" w14:paraId="036CA0EE" w14:textId="77777777">
        <w:tc>
          <w:tcPr>
            <w:tcW w:w="2070" w:type="dxa"/>
          </w:tcPr>
          <w:p w14:paraId="6384DB7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10" w:type="dxa"/>
          </w:tcPr>
          <w:p w14:paraId="7AE37782"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5166B9" w14:paraId="27EED1B5" w14:textId="77777777">
        <w:tc>
          <w:tcPr>
            <w:tcW w:w="2070" w:type="dxa"/>
          </w:tcPr>
          <w:p w14:paraId="796670B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8010" w:type="dxa"/>
          </w:tcPr>
          <w:p w14:paraId="6A00489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166B9" w14:paraId="4F256D10" w14:textId="77777777">
        <w:tc>
          <w:tcPr>
            <w:tcW w:w="2070" w:type="dxa"/>
          </w:tcPr>
          <w:p w14:paraId="0FEFCD5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"Data Subject"</w:t>
            </w:r>
          </w:p>
        </w:tc>
        <w:tc>
          <w:tcPr>
            <w:tcW w:w="8010" w:type="dxa"/>
          </w:tcPr>
          <w:p w14:paraId="7DA5727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166B9" w14:paraId="507DFC41" w14:textId="77777777">
        <w:tc>
          <w:tcPr>
            <w:tcW w:w="2070" w:type="dxa"/>
          </w:tcPr>
          <w:p w14:paraId="69D5E83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8010" w:type="dxa"/>
          </w:tcPr>
          <w:p w14:paraId="4E3B357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5166B9" w14:paraId="5F088826" w14:textId="77777777">
        <w:tc>
          <w:tcPr>
            <w:tcW w:w="2070" w:type="dxa"/>
          </w:tcPr>
          <w:p w14:paraId="0C43190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8010" w:type="dxa"/>
          </w:tcPr>
          <w:p w14:paraId="05245CC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5166B9" w14:paraId="42DEA366" w14:textId="77777777">
        <w:tc>
          <w:tcPr>
            <w:tcW w:w="2070" w:type="dxa"/>
          </w:tcPr>
          <w:p w14:paraId="655C00A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8010" w:type="dxa"/>
          </w:tcPr>
          <w:p w14:paraId="1592FC1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5166B9" w14:paraId="6F112A8D" w14:textId="77777777">
        <w:tc>
          <w:tcPr>
            <w:tcW w:w="2070" w:type="dxa"/>
          </w:tcPr>
          <w:p w14:paraId="722F691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8010" w:type="dxa"/>
          </w:tcPr>
          <w:p w14:paraId="1FDFFD9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5166B9" w14:paraId="043FB839" w14:textId="77777777">
        <w:tc>
          <w:tcPr>
            <w:tcW w:w="2070" w:type="dxa"/>
          </w:tcPr>
          <w:p w14:paraId="009A5E1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8010" w:type="dxa"/>
          </w:tcPr>
          <w:p w14:paraId="3D190774"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5166B9" w14:paraId="621CC7D4" w14:textId="77777777">
        <w:tc>
          <w:tcPr>
            <w:tcW w:w="2070" w:type="dxa"/>
          </w:tcPr>
          <w:p w14:paraId="1B8B21C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8010" w:type="dxa"/>
          </w:tcPr>
          <w:p w14:paraId="439C66B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5166B9" w14:paraId="5A468503" w14:textId="77777777">
        <w:tc>
          <w:tcPr>
            <w:tcW w:w="2070" w:type="dxa"/>
          </w:tcPr>
          <w:p w14:paraId="052AF1F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8010" w:type="dxa"/>
          </w:tcPr>
          <w:p w14:paraId="5B90BA4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246275" w14:paraId="42D182A5" w14:textId="77777777">
        <w:tc>
          <w:tcPr>
            <w:tcW w:w="2070" w:type="dxa"/>
          </w:tcPr>
          <w:p w14:paraId="5E69BAC6"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sidRPr="0097484D">
              <w:rPr>
                <w:rFonts w:ascii="Arial" w:hAnsi="Arial" w:cs="Arial"/>
                <w:b/>
                <w:sz w:val="24"/>
                <w:szCs w:val="24"/>
              </w:rPr>
              <w:t>“Dependent Parent Undertaking”</w:t>
            </w:r>
          </w:p>
        </w:tc>
        <w:tc>
          <w:tcPr>
            <w:tcW w:w="8010" w:type="dxa"/>
          </w:tcPr>
          <w:p w14:paraId="192F3358"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97484D">
              <w:rPr>
                <w:rFonts w:ascii="Arial" w:hAnsi="Arial" w:cs="Arial"/>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5166B9" w14:paraId="7CAC9151" w14:textId="77777777">
        <w:tc>
          <w:tcPr>
            <w:tcW w:w="2070" w:type="dxa"/>
          </w:tcPr>
          <w:p w14:paraId="7A8DDF4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8010" w:type="dxa"/>
          </w:tcPr>
          <w:p w14:paraId="2FBCE51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5166B9" w14:paraId="49313F03" w14:textId="77777777">
        <w:tc>
          <w:tcPr>
            <w:tcW w:w="2070" w:type="dxa"/>
          </w:tcPr>
          <w:p w14:paraId="034FCFF5"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"Dispute"</w:t>
            </w:r>
          </w:p>
        </w:tc>
        <w:tc>
          <w:tcPr>
            <w:tcW w:w="8010" w:type="dxa"/>
          </w:tcPr>
          <w:p w14:paraId="27E9A37A"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166B9" w14:paraId="79FEA711" w14:textId="77777777">
        <w:tc>
          <w:tcPr>
            <w:tcW w:w="2070" w:type="dxa"/>
          </w:tcPr>
          <w:p w14:paraId="014B2FB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8010" w:type="dxa"/>
          </w:tcPr>
          <w:p w14:paraId="3C71EF8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5166B9" w14:paraId="33CBB323" w14:textId="77777777">
        <w:tc>
          <w:tcPr>
            <w:tcW w:w="2070" w:type="dxa"/>
          </w:tcPr>
          <w:p w14:paraId="395C361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8010" w:type="dxa"/>
          </w:tcPr>
          <w:p w14:paraId="21947843" w14:textId="77777777" w:rsidR="005166B9" w:rsidRDefault="00FD469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57D65CA2"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55AC98D4"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596FDF05" w14:textId="77777777" w:rsidR="005166B9" w:rsidRDefault="00FD4693">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5166B9" w14:paraId="477087B6" w14:textId="77777777">
        <w:tc>
          <w:tcPr>
            <w:tcW w:w="2070" w:type="dxa"/>
          </w:tcPr>
          <w:p w14:paraId="28A403E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8010" w:type="dxa"/>
          </w:tcPr>
          <w:p w14:paraId="3736ABFB" w14:textId="77777777" w:rsidR="005166B9" w:rsidRDefault="00FD469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5166B9" w14:paraId="299702FE" w14:textId="77777777">
        <w:tc>
          <w:tcPr>
            <w:tcW w:w="2070" w:type="dxa"/>
          </w:tcPr>
          <w:p w14:paraId="43132E8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8010" w:type="dxa"/>
          </w:tcPr>
          <w:p w14:paraId="51EDC478" w14:textId="77777777" w:rsidR="005166B9" w:rsidRDefault="00FD469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5166B9" w14:paraId="04593156" w14:textId="77777777">
        <w:tc>
          <w:tcPr>
            <w:tcW w:w="2070" w:type="dxa"/>
          </w:tcPr>
          <w:p w14:paraId="215A841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8010" w:type="dxa"/>
          </w:tcPr>
          <w:p w14:paraId="288B556E" w14:textId="77777777" w:rsidR="005166B9" w:rsidRDefault="00FD469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5166B9" w14:paraId="74EF96CD" w14:textId="77777777">
        <w:tc>
          <w:tcPr>
            <w:tcW w:w="2070" w:type="dxa"/>
          </w:tcPr>
          <w:p w14:paraId="6CC6519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8010" w:type="dxa"/>
          </w:tcPr>
          <w:p w14:paraId="0F34BAD1" w14:textId="77777777" w:rsidR="005166B9" w:rsidRDefault="00FD4693">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5166B9" w14:paraId="50ABE6BB" w14:textId="77777777">
        <w:tc>
          <w:tcPr>
            <w:tcW w:w="2070" w:type="dxa"/>
          </w:tcPr>
          <w:p w14:paraId="26791D20"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8010" w:type="dxa"/>
          </w:tcPr>
          <w:p w14:paraId="0F5F28C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5166B9" w14:paraId="335B2ECF" w14:textId="77777777">
        <w:tc>
          <w:tcPr>
            <w:tcW w:w="2070" w:type="dxa"/>
          </w:tcPr>
          <w:p w14:paraId="6DBF739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8010" w:type="dxa"/>
          </w:tcPr>
          <w:p w14:paraId="64C34C8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5166B9" w14:paraId="7DEE6002" w14:textId="77777777">
        <w:tc>
          <w:tcPr>
            <w:tcW w:w="2070" w:type="dxa"/>
          </w:tcPr>
          <w:p w14:paraId="4C1F804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8010" w:type="dxa"/>
          </w:tcPr>
          <w:p w14:paraId="6F89362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5166B9" w14:paraId="41DBB1BB" w14:textId="77777777">
        <w:tc>
          <w:tcPr>
            <w:tcW w:w="2070" w:type="dxa"/>
          </w:tcPr>
          <w:p w14:paraId="3CE62CA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8010" w:type="dxa"/>
          </w:tcPr>
          <w:p w14:paraId="654AF8B9" w14:textId="77777777" w:rsidR="005166B9" w:rsidRDefault="00FD4693">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0834C20E" w14:textId="77777777" w:rsidR="005166B9" w:rsidRDefault="00FD4693">
            <w:pPr>
              <w:numPr>
                <w:ilvl w:val="1"/>
                <w:numId w:val="18"/>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lastRenderedPageBreak/>
              <w:t>the Expiry Date (as extended by any Extension Period exercised by the Relevant Authority under Clause 10.1.2); or</w:t>
            </w:r>
          </w:p>
          <w:p w14:paraId="6B053553" w14:textId="77777777" w:rsidR="005166B9" w:rsidRDefault="00FD4693">
            <w:pPr>
              <w:numPr>
                <w:ilvl w:val="1"/>
                <w:numId w:val="18"/>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5166B9" w14:paraId="44855B64" w14:textId="77777777">
        <w:tc>
          <w:tcPr>
            <w:tcW w:w="2070" w:type="dxa"/>
          </w:tcPr>
          <w:p w14:paraId="243E211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"Environmental Policy"</w:t>
            </w:r>
          </w:p>
        </w:tc>
        <w:tc>
          <w:tcPr>
            <w:tcW w:w="8010" w:type="dxa"/>
          </w:tcPr>
          <w:p w14:paraId="7E880DC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5166B9" w14:paraId="185674CC" w14:textId="77777777">
        <w:tc>
          <w:tcPr>
            <w:tcW w:w="2070" w:type="dxa"/>
          </w:tcPr>
          <w:p w14:paraId="4B0FEBE9"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8010" w:type="dxa"/>
          </w:tcPr>
          <w:p w14:paraId="3CDA28A7"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166B9" w14:paraId="0335E75A" w14:textId="77777777">
        <w:tc>
          <w:tcPr>
            <w:tcW w:w="2070" w:type="dxa"/>
          </w:tcPr>
          <w:p w14:paraId="47CB7FB0"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8010" w:type="dxa"/>
          </w:tcPr>
          <w:p w14:paraId="64EE6B03" w14:textId="77777777" w:rsidR="005166B9" w:rsidRDefault="00FD4693">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298C3765" w14:textId="77777777" w:rsidR="005166B9" w:rsidRDefault="005166B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14:paraId="45F90A03" w14:textId="77777777" w:rsidR="005166B9" w:rsidRDefault="005166B9">
      <w:pPr>
        <w:widowControl w:val="0"/>
        <w:pBdr>
          <w:top w:val="nil"/>
          <w:left w:val="nil"/>
          <w:bottom w:val="nil"/>
          <w:right w:val="nil"/>
          <w:between w:val="nil"/>
        </w:pBdr>
        <w:spacing w:after="0"/>
        <w:rPr>
          <w:rFonts w:ascii="Arial" w:eastAsia="Arial" w:hAnsi="Arial" w:cs="Arial"/>
          <w:color w:val="000000"/>
          <w:sz w:val="24"/>
          <w:szCs w:val="24"/>
        </w:rPr>
      </w:pPr>
    </w:p>
    <w:tbl>
      <w:tblPr>
        <w:tblStyle w:val="a3"/>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5166B9" w14:paraId="71B522A7" w14:textId="77777777">
        <w:tc>
          <w:tcPr>
            <w:tcW w:w="2400" w:type="dxa"/>
            <w:tcBorders>
              <w:top w:val="nil"/>
              <w:left w:val="single" w:sz="8" w:space="0" w:color="000000"/>
              <w:bottom w:val="single" w:sz="4" w:space="0" w:color="000000"/>
              <w:right w:val="single" w:sz="8" w:space="0" w:color="000000"/>
            </w:tcBorders>
            <w:tcMar>
              <w:top w:w="0" w:type="dxa"/>
              <w:left w:w="108" w:type="dxa"/>
              <w:bottom w:w="0" w:type="dxa"/>
              <w:right w:w="108" w:type="dxa"/>
            </w:tcMar>
          </w:tcPr>
          <w:p w14:paraId="7E01F64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4" w:space="0" w:color="000000"/>
              <w:right w:val="single" w:sz="8" w:space="0" w:color="000000"/>
            </w:tcBorders>
            <w:tcMar>
              <w:top w:w="0" w:type="dxa"/>
              <w:left w:w="108" w:type="dxa"/>
              <w:bottom w:w="0" w:type="dxa"/>
              <w:right w:w="108" w:type="dxa"/>
            </w:tcMar>
          </w:tcPr>
          <w:p w14:paraId="2C51BC77" w14:textId="77777777" w:rsidR="005166B9" w:rsidRDefault="00FD4693">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for the purposes of calculating each Party’s annual liability under clause </w:t>
            </w:r>
            <w:proofErr w:type="gramStart"/>
            <w:r>
              <w:rPr>
                <w:rFonts w:ascii="Arial" w:eastAsia="Arial" w:hAnsi="Arial" w:cs="Arial"/>
                <w:color w:val="000000"/>
                <w:sz w:val="24"/>
                <w:szCs w:val="24"/>
              </w:rPr>
              <w:t>11.2 :</w:t>
            </w:r>
            <w:proofErr w:type="gramEnd"/>
          </w:p>
          <w:p w14:paraId="56B7DD66" w14:textId="77777777" w:rsidR="005166B9" w:rsidRDefault="00FD4693">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14:paraId="66B5666C" w14:textId="77777777" w:rsidR="005166B9" w:rsidRDefault="00FD4693">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14:paraId="58272B4E" w14:textId="77777777" w:rsidR="005166B9" w:rsidRDefault="00FD4693">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5166B9" w14:paraId="5F381F52" w14:textId="77777777">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F604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Buyer</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D1DCA" w14:textId="77777777" w:rsidR="005166B9" w:rsidRDefault="00FD4693">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 public sector purchaser that is:</w:t>
            </w:r>
          </w:p>
          <w:p w14:paraId="040CCFB7" w14:textId="77777777" w:rsidR="005166B9" w:rsidRDefault="00FD4693">
            <w:pPr>
              <w:numPr>
                <w:ilvl w:val="0"/>
                <w:numId w:val="4"/>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eligible to use the Framework Contract; and</w:t>
            </w:r>
          </w:p>
          <w:p w14:paraId="7A89405F" w14:textId="77777777" w:rsidR="005166B9" w:rsidRDefault="00FD4693">
            <w:pPr>
              <w:numPr>
                <w:ilvl w:val="0"/>
                <w:numId w:val="4"/>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is entering into an Exempt Call-off Contract that is not subject to (as applicable) any of:</w:t>
            </w:r>
          </w:p>
          <w:p w14:paraId="7E7772BF" w14:textId="77777777" w:rsidR="005166B9" w:rsidRDefault="00FD4693">
            <w:pPr>
              <w:numPr>
                <w:ilvl w:val="1"/>
                <w:numId w:val="4"/>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Regulations;</w:t>
            </w:r>
          </w:p>
          <w:p w14:paraId="4779FB81" w14:textId="77777777" w:rsidR="005166B9" w:rsidRDefault="00FD4693">
            <w:pPr>
              <w:numPr>
                <w:ilvl w:val="1"/>
                <w:numId w:val="4"/>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Concession Contracts Regulations 2016 (SI 2016/273);</w:t>
            </w:r>
          </w:p>
          <w:p w14:paraId="2DB24FEB" w14:textId="77777777" w:rsidR="005166B9" w:rsidRDefault="00FD4693">
            <w:pPr>
              <w:numPr>
                <w:ilvl w:val="1"/>
                <w:numId w:val="4"/>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Utilities Contracts Regulations 2016 (SI 2016/274);</w:t>
            </w:r>
          </w:p>
          <w:p w14:paraId="2CB0ABDC" w14:textId="77777777" w:rsidR="005166B9" w:rsidRDefault="00FD4693">
            <w:pPr>
              <w:numPr>
                <w:ilvl w:val="1"/>
                <w:numId w:val="4"/>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Defence and Security Public Contracts Regulations 2011 (SI 2011/1848);</w:t>
            </w:r>
          </w:p>
          <w:p w14:paraId="10BDE753" w14:textId="77777777" w:rsidR="005166B9" w:rsidRDefault="00FD4693">
            <w:pPr>
              <w:numPr>
                <w:ilvl w:val="1"/>
                <w:numId w:val="4"/>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Remedies Directive (2007/66/EC);</w:t>
            </w:r>
          </w:p>
          <w:p w14:paraId="60600ACE" w14:textId="77777777" w:rsidR="005166B9" w:rsidRDefault="00FD4693">
            <w:pPr>
              <w:numPr>
                <w:ilvl w:val="1"/>
                <w:numId w:val="4"/>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2014/23/EU of the European Parliament and Council;</w:t>
            </w:r>
          </w:p>
          <w:p w14:paraId="5F8B6EC1" w14:textId="77777777" w:rsidR="005166B9" w:rsidRDefault="00FD4693">
            <w:pPr>
              <w:numPr>
                <w:ilvl w:val="1"/>
                <w:numId w:val="4"/>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2014/24/EU of the European Parliament and Council;</w:t>
            </w:r>
          </w:p>
          <w:p w14:paraId="0324CDDD" w14:textId="77777777" w:rsidR="005166B9" w:rsidRDefault="00FD4693">
            <w:pPr>
              <w:numPr>
                <w:ilvl w:val="1"/>
                <w:numId w:val="4"/>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2014/25/EU of the European Parliament and Council; or</w:t>
            </w:r>
          </w:p>
          <w:p w14:paraId="35FA5268" w14:textId="77777777" w:rsidR="005166B9" w:rsidRDefault="00FD4693">
            <w:pPr>
              <w:numPr>
                <w:ilvl w:val="1"/>
                <w:numId w:val="4"/>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2"/>
                <w:szCs w:val="22"/>
              </w:rPr>
              <w:t>Directive 2009/81/EC of the European Parliament and Council;</w:t>
            </w:r>
          </w:p>
        </w:tc>
      </w:tr>
      <w:tr w:rsidR="005166B9" w14:paraId="4A2698F8" w14:textId="77777777">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67ED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Call-off Contract</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C7664" w14:textId="77777777" w:rsidR="005166B9" w:rsidRDefault="00FD4693">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the contract between the Exempt Buyer and the Supplier for Deliverables which consists of the terms set out and referred to in the Order Form </w:t>
            </w:r>
            <w:r>
              <w:rPr>
                <w:rFonts w:ascii="Arial" w:eastAsia="Arial" w:hAnsi="Arial" w:cs="Arial"/>
                <w:color w:val="000000"/>
                <w:sz w:val="22"/>
                <w:szCs w:val="22"/>
              </w:rPr>
              <w:lastRenderedPageBreak/>
              <w:t>incorporating and, where necessary, amending, refining or adding to the terms of the Framework Contract;</w:t>
            </w:r>
          </w:p>
        </w:tc>
      </w:tr>
      <w:tr w:rsidR="005166B9" w14:paraId="5BEB9ED6" w14:textId="77777777">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7363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lastRenderedPageBreak/>
              <w:t>“</w:t>
            </w:r>
            <w:r>
              <w:rPr>
                <w:rFonts w:ascii="Arial" w:eastAsia="Arial" w:hAnsi="Arial" w:cs="Arial"/>
                <w:b/>
              </w:rPr>
              <w:t>Exempt Procurement Amendments</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89B54" w14:textId="77777777" w:rsidR="005166B9" w:rsidRDefault="00FD4693">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14:paraId="79394FDB" w14:textId="77777777" w:rsidR="005166B9" w:rsidRDefault="005166B9">
      <w:pPr>
        <w:widowControl w:val="0"/>
        <w:pBdr>
          <w:top w:val="nil"/>
          <w:left w:val="nil"/>
          <w:bottom w:val="nil"/>
          <w:right w:val="nil"/>
          <w:between w:val="nil"/>
        </w:pBdr>
        <w:spacing w:after="0"/>
        <w:rPr>
          <w:rFonts w:ascii="Arial" w:eastAsia="Arial" w:hAnsi="Arial" w:cs="Arial"/>
          <w:color w:val="000000"/>
        </w:rPr>
      </w:pPr>
    </w:p>
    <w:tbl>
      <w:tblPr>
        <w:tblStyle w:val="a4"/>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5"/>
        <w:gridCol w:w="7515"/>
      </w:tblGrid>
      <w:tr w:rsidR="005166B9" w14:paraId="69FEE6B7" w14:textId="77777777">
        <w:tc>
          <w:tcPr>
            <w:tcW w:w="2445" w:type="dxa"/>
          </w:tcPr>
          <w:p w14:paraId="26B975C7"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15" w:type="dxa"/>
          </w:tcPr>
          <w:p w14:paraId="33E81874"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5166B9" w14:paraId="2AE1A39D" w14:textId="77777777">
        <w:tc>
          <w:tcPr>
            <w:tcW w:w="2445" w:type="dxa"/>
          </w:tcPr>
          <w:p w14:paraId="72E5ECB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515" w:type="dxa"/>
          </w:tcPr>
          <w:p w14:paraId="79B8354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5166B9" w14:paraId="46495A4F" w14:textId="77777777">
        <w:tc>
          <w:tcPr>
            <w:tcW w:w="2445" w:type="dxa"/>
          </w:tcPr>
          <w:p w14:paraId="2D4E936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515" w:type="dxa"/>
          </w:tcPr>
          <w:p w14:paraId="3A78C5CF" w14:textId="77777777" w:rsidR="005166B9" w:rsidRDefault="00FD4693">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5166B9" w14:paraId="28EF60FF" w14:textId="77777777">
        <w:tc>
          <w:tcPr>
            <w:tcW w:w="2445" w:type="dxa"/>
          </w:tcPr>
          <w:p w14:paraId="071A66D0"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15" w:type="dxa"/>
          </w:tcPr>
          <w:p w14:paraId="1AE6F27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5166B9" w14:paraId="73B76C6E" w14:textId="77777777">
        <w:tc>
          <w:tcPr>
            <w:tcW w:w="2445" w:type="dxa"/>
          </w:tcPr>
          <w:p w14:paraId="0268D3D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515" w:type="dxa"/>
          </w:tcPr>
          <w:p w14:paraId="0A943B6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5166B9" w14:paraId="0D1A4C68" w14:textId="77777777">
        <w:tc>
          <w:tcPr>
            <w:tcW w:w="2445" w:type="dxa"/>
          </w:tcPr>
          <w:p w14:paraId="5EC7A78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15" w:type="dxa"/>
          </w:tcPr>
          <w:p w14:paraId="2C7275B4"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3E1A52CE" w14:textId="77777777" w:rsidR="005166B9" w:rsidRDefault="00FD4693">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12E78F91" w14:textId="77777777" w:rsidR="005166B9" w:rsidRDefault="00FD4693">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14:paraId="587B6246" w14:textId="77777777" w:rsidR="005166B9" w:rsidRDefault="00FD4693">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107604E7" w14:textId="77777777" w:rsidR="005166B9" w:rsidRDefault="00FD4693">
            <w:pPr>
              <w:numPr>
                <w:ilvl w:val="1"/>
                <w:numId w:val="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1AA6D3D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5166B9" w14:paraId="5249775F" w14:textId="77777777">
        <w:tc>
          <w:tcPr>
            <w:tcW w:w="2445" w:type="dxa"/>
          </w:tcPr>
          <w:p w14:paraId="44F1EF1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515" w:type="dxa"/>
          </w:tcPr>
          <w:p w14:paraId="106D75B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5166B9" w14:paraId="76D9E7D9" w14:textId="77777777">
        <w:tc>
          <w:tcPr>
            <w:tcW w:w="2445" w:type="dxa"/>
          </w:tcPr>
          <w:p w14:paraId="6775507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15" w:type="dxa"/>
          </w:tcPr>
          <w:p w14:paraId="1A9C3CE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5166B9" w14:paraId="0D173A73" w14:textId="77777777">
        <w:tc>
          <w:tcPr>
            <w:tcW w:w="2445" w:type="dxa"/>
          </w:tcPr>
          <w:p w14:paraId="20A05FE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15" w:type="dxa"/>
          </w:tcPr>
          <w:p w14:paraId="438CD6B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5166B9" w14:paraId="05661875" w14:textId="77777777">
        <w:tc>
          <w:tcPr>
            <w:tcW w:w="2445" w:type="dxa"/>
          </w:tcPr>
          <w:p w14:paraId="4F2A182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"Framework Contract Period"</w:t>
            </w:r>
          </w:p>
        </w:tc>
        <w:tc>
          <w:tcPr>
            <w:tcW w:w="7515" w:type="dxa"/>
          </w:tcPr>
          <w:p w14:paraId="1CEE84B7"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5166B9" w14:paraId="6594D38D" w14:textId="77777777">
        <w:tc>
          <w:tcPr>
            <w:tcW w:w="2445" w:type="dxa"/>
          </w:tcPr>
          <w:p w14:paraId="38C4E7E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15" w:type="dxa"/>
          </w:tcPr>
          <w:p w14:paraId="7501EAA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5166B9" w14:paraId="16281471" w14:textId="77777777">
        <w:tc>
          <w:tcPr>
            <w:tcW w:w="2445" w:type="dxa"/>
          </w:tcPr>
          <w:p w14:paraId="1984A6D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15" w:type="dxa"/>
          </w:tcPr>
          <w:p w14:paraId="1102093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5166B9" w14:paraId="349A77D5" w14:textId="77777777">
        <w:tc>
          <w:tcPr>
            <w:tcW w:w="2445" w:type="dxa"/>
          </w:tcPr>
          <w:p w14:paraId="1AA4F2E4"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15" w:type="dxa"/>
          </w:tcPr>
          <w:p w14:paraId="4506E56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5166B9" w14:paraId="41FBA38C" w14:textId="77777777">
        <w:tc>
          <w:tcPr>
            <w:tcW w:w="2445" w:type="dxa"/>
          </w:tcPr>
          <w:p w14:paraId="24F3E5B2"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515" w:type="dxa"/>
          </w:tcPr>
          <w:p w14:paraId="3BBFA3C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5166B9" w14:paraId="0410C40C" w14:textId="77777777">
        <w:tc>
          <w:tcPr>
            <w:tcW w:w="2445" w:type="dxa"/>
          </w:tcPr>
          <w:p w14:paraId="6DBE14E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15" w:type="dxa"/>
          </w:tcPr>
          <w:p w14:paraId="303533C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5166B9" w14:paraId="39FCB36A" w14:textId="77777777">
        <w:tc>
          <w:tcPr>
            <w:tcW w:w="2445" w:type="dxa"/>
          </w:tcPr>
          <w:p w14:paraId="123DB6E9"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15" w:type="dxa"/>
          </w:tcPr>
          <w:p w14:paraId="649EC51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5166B9" w14:paraId="3A615149" w14:textId="77777777">
        <w:tc>
          <w:tcPr>
            <w:tcW w:w="2445" w:type="dxa"/>
          </w:tcPr>
          <w:p w14:paraId="2E7BC71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15" w:type="dxa"/>
          </w:tcPr>
          <w:p w14:paraId="5D91B889"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5166B9" w14:paraId="4CDC3BB9" w14:textId="77777777">
        <w:tc>
          <w:tcPr>
            <w:tcW w:w="2445" w:type="dxa"/>
          </w:tcPr>
          <w:p w14:paraId="42783E7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15" w:type="dxa"/>
          </w:tcPr>
          <w:p w14:paraId="1A01A9C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5166B9" w14:paraId="09C9994B" w14:textId="77777777">
        <w:tc>
          <w:tcPr>
            <w:tcW w:w="2445" w:type="dxa"/>
          </w:tcPr>
          <w:p w14:paraId="37EBF3A9"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7515" w:type="dxa"/>
          </w:tcPr>
          <w:p w14:paraId="71EF70D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5166B9" w14:paraId="37812DF7" w14:textId="77777777">
        <w:tc>
          <w:tcPr>
            <w:tcW w:w="2445" w:type="dxa"/>
          </w:tcPr>
          <w:p w14:paraId="160A7EF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515" w:type="dxa"/>
          </w:tcPr>
          <w:p w14:paraId="2BB62785" w14:textId="77777777" w:rsidR="005166B9" w:rsidRDefault="00FD4693">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14:paraId="0616E5F9" w14:textId="77777777" w:rsidR="005166B9" w:rsidRDefault="00FD4693">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5166B9" w14:paraId="7F51D968" w14:textId="77777777">
        <w:tc>
          <w:tcPr>
            <w:tcW w:w="2445" w:type="dxa"/>
          </w:tcPr>
          <w:p w14:paraId="71CD328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15" w:type="dxa"/>
          </w:tcPr>
          <w:p w14:paraId="681817B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5166B9" w14:paraId="501A54F7" w14:textId="77777777">
        <w:tc>
          <w:tcPr>
            <w:tcW w:w="2445" w:type="dxa"/>
          </w:tcPr>
          <w:p w14:paraId="020E7182"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515" w:type="dxa"/>
          </w:tcPr>
          <w:p w14:paraId="7F252C1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made available by the Supplier as specified in Framework Schedule 1 (Specification) and in relation to a Call-Off Contract as specified in the Order </w:t>
            </w:r>
            <w:proofErr w:type="gramStart"/>
            <w:r>
              <w:rPr>
                <w:rFonts w:ascii="Arial" w:eastAsia="Arial" w:hAnsi="Arial" w:cs="Arial"/>
                <w:color w:val="000000"/>
                <w:sz w:val="24"/>
                <w:szCs w:val="24"/>
              </w:rPr>
              <w:t>Form ;</w:t>
            </w:r>
            <w:proofErr w:type="gramEnd"/>
          </w:p>
        </w:tc>
      </w:tr>
      <w:tr w:rsidR="005166B9" w14:paraId="6347E239" w14:textId="77777777">
        <w:tc>
          <w:tcPr>
            <w:tcW w:w="2445" w:type="dxa"/>
          </w:tcPr>
          <w:p w14:paraId="1D3A5F0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15" w:type="dxa"/>
          </w:tcPr>
          <w:p w14:paraId="635C341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5166B9" w14:paraId="11B69E5A" w14:textId="77777777">
        <w:tc>
          <w:tcPr>
            <w:tcW w:w="2445" w:type="dxa"/>
          </w:tcPr>
          <w:p w14:paraId="57BE8C8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515" w:type="dxa"/>
          </w:tcPr>
          <w:p w14:paraId="44231A59"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5166B9" w14:paraId="5C13F374" w14:textId="77777777">
        <w:tc>
          <w:tcPr>
            <w:tcW w:w="2445" w:type="dxa"/>
          </w:tcPr>
          <w:p w14:paraId="25E5AA4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15" w:type="dxa"/>
          </w:tcPr>
          <w:p w14:paraId="76C144FE" w14:textId="77777777" w:rsidR="005166B9" w:rsidRDefault="00FD4693">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data, text, drawings, diagrams, images or sounds (together with any database made up of any of these) which are embodied in any </w:t>
            </w:r>
            <w:r>
              <w:rPr>
                <w:rFonts w:ascii="Arial" w:eastAsia="Arial" w:hAnsi="Arial" w:cs="Arial"/>
                <w:color w:val="000000"/>
                <w:sz w:val="24"/>
                <w:szCs w:val="24"/>
              </w:rPr>
              <w:lastRenderedPageBreak/>
              <w:t>electronic, magnetic, optical or tangible media, including any of the Authority’s Confidential Information, and which:</w:t>
            </w:r>
          </w:p>
          <w:p w14:paraId="6F80CC1E" w14:textId="77777777" w:rsidR="005166B9" w:rsidRDefault="00FD4693">
            <w:pPr>
              <w:numPr>
                <w:ilvl w:val="2"/>
                <w:numId w:val="1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3B2380E0" w14:textId="77777777" w:rsidR="005166B9" w:rsidRDefault="00FD4693">
            <w:pPr>
              <w:numPr>
                <w:ilvl w:val="2"/>
                <w:numId w:val="1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43489B" w14:paraId="13265135" w14:textId="77777777">
        <w:tc>
          <w:tcPr>
            <w:tcW w:w="2445" w:type="dxa"/>
          </w:tcPr>
          <w:p w14:paraId="13C769D0" w14:textId="43CCB98B" w:rsidR="0043489B" w:rsidRDefault="0043489B" w:rsidP="0043489B">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“Guarantee Period”</w:t>
            </w:r>
          </w:p>
        </w:tc>
        <w:tc>
          <w:tcPr>
            <w:tcW w:w="7515" w:type="dxa"/>
          </w:tcPr>
          <w:p w14:paraId="6432FD25" w14:textId="63C44E82" w:rsidR="0043489B" w:rsidRDefault="0043489B">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hAnsi="Arial" w:cs="Arial"/>
                <w:color w:val="000000"/>
                <w:sz w:val="24"/>
                <w:szCs w:val="24"/>
              </w:rPr>
              <w:t>the duration of the warranty required for the Deliverables as set out in Framework Schedule 1 (Specification);</w:t>
            </w:r>
          </w:p>
        </w:tc>
      </w:tr>
      <w:tr w:rsidR="005166B9" w14:paraId="0F7341FB" w14:textId="77777777">
        <w:tc>
          <w:tcPr>
            <w:tcW w:w="2445" w:type="dxa"/>
          </w:tcPr>
          <w:p w14:paraId="046FA06E"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515" w:type="dxa"/>
          </w:tcPr>
          <w:p w14:paraId="496A560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5166B9" w14:paraId="435F419B" w14:textId="77777777">
        <w:tc>
          <w:tcPr>
            <w:tcW w:w="2445" w:type="dxa"/>
          </w:tcPr>
          <w:p w14:paraId="53B70230"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15" w:type="dxa"/>
          </w:tcPr>
          <w:p w14:paraId="2EDBDAA2"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5166B9" w14:paraId="238FB2D4" w14:textId="77777777">
        <w:tc>
          <w:tcPr>
            <w:tcW w:w="2445" w:type="dxa"/>
          </w:tcPr>
          <w:p w14:paraId="3864BF7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515" w:type="dxa"/>
          </w:tcPr>
          <w:p w14:paraId="0C11D7C7" w14:textId="60127EC5" w:rsidR="005166B9" w:rsidRDefault="008D2C1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His </w:t>
            </w:r>
            <w:r w:rsidR="00FD4693">
              <w:rPr>
                <w:rFonts w:ascii="Arial" w:eastAsia="Arial" w:hAnsi="Arial" w:cs="Arial"/>
                <w:color w:val="000000"/>
                <w:sz w:val="24"/>
                <w:szCs w:val="24"/>
              </w:rPr>
              <w:t>Majesty’s Revenue and Customs;</w:t>
            </w:r>
          </w:p>
        </w:tc>
      </w:tr>
      <w:tr w:rsidR="005166B9" w14:paraId="16CBC851" w14:textId="77777777">
        <w:tc>
          <w:tcPr>
            <w:tcW w:w="2445" w:type="dxa"/>
          </w:tcPr>
          <w:p w14:paraId="5ACC3812"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515" w:type="dxa"/>
          </w:tcPr>
          <w:p w14:paraId="678FE83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5166B9" w14:paraId="05AF2C70" w14:textId="77777777">
        <w:tc>
          <w:tcPr>
            <w:tcW w:w="2445" w:type="dxa"/>
          </w:tcPr>
          <w:p w14:paraId="22D0927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15" w:type="dxa"/>
          </w:tcPr>
          <w:p w14:paraId="368F73D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385BB0B5" w14:textId="77777777" w:rsidR="005166B9" w:rsidRDefault="00FD4693">
            <w:pPr>
              <w:numPr>
                <w:ilvl w:val="1"/>
                <w:numId w:val="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3096F309" w14:textId="77777777" w:rsidR="005166B9" w:rsidRDefault="00FD4693">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29F66D99" w14:textId="77777777" w:rsidR="005166B9" w:rsidRDefault="00FD4693">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6DD74B70" w14:textId="77777777" w:rsidR="005166B9" w:rsidRDefault="00FD4693">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7776051D" w14:textId="77777777" w:rsidR="005166B9" w:rsidRDefault="00FD4693">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5166B9" w14:paraId="72FD657B" w14:textId="77777777">
        <w:tc>
          <w:tcPr>
            <w:tcW w:w="2445" w:type="dxa"/>
          </w:tcPr>
          <w:p w14:paraId="2C4884C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515" w:type="dxa"/>
          </w:tcPr>
          <w:p w14:paraId="75199F3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5166B9" w14:paraId="5CA33E01" w14:textId="77777777">
        <w:tc>
          <w:tcPr>
            <w:tcW w:w="2445" w:type="dxa"/>
          </w:tcPr>
          <w:p w14:paraId="7E2B068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515" w:type="dxa"/>
          </w:tcPr>
          <w:p w14:paraId="53A784E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5166B9" w14:paraId="18E5FF6E" w14:textId="77777777">
        <w:tc>
          <w:tcPr>
            <w:tcW w:w="2445" w:type="dxa"/>
          </w:tcPr>
          <w:p w14:paraId="7D8E9842"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15" w:type="dxa"/>
          </w:tcPr>
          <w:p w14:paraId="62740B6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5166B9" w14:paraId="5BC5AFCD" w14:textId="77777777">
        <w:tc>
          <w:tcPr>
            <w:tcW w:w="2445" w:type="dxa"/>
          </w:tcPr>
          <w:p w14:paraId="4A84DB5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"Indexation"</w:t>
            </w:r>
          </w:p>
        </w:tc>
        <w:tc>
          <w:tcPr>
            <w:tcW w:w="7515" w:type="dxa"/>
          </w:tcPr>
          <w:p w14:paraId="65DFF4F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5166B9" w14:paraId="04862090" w14:textId="77777777">
        <w:tc>
          <w:tcPr>
            <w:tcW w:w="2445" w:type="dxa"/>
          </w:tcPr>
          <w:p w14:paraId="49F61FE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515" w:type="dxa"/>
          </w:tcPr>
          <w:p w14:paraId="0233490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5166B9" w14:paraId="6CB28B20" w14:textId="77777777">
        <w:tc>
          <w:tcPr>
            <w:tcW w:w="2445" w:type="dxa"/>
          </w:tcPr>
          <w:p w14:paraId="289BE79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15" w:type="dxa"/>
          </w:tcPr>
          <w:p w14:paraId="000F797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5166B9" w14:paraId="548A47F2" w14:textId="77777777">
        <w:tc>
          <w:tcPr>
            <w:tcW w:w="2445" w:type="dxa"/>
          </w:tcPr>
          <w:p w14:paraId="18902D1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15" w:type="dxa"/>
          </w:tcPr>
          <w:p w14:paraId="6E1FC9B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5166B9" w14:paraId="54CD3C88" w14:textId="77777777">
        <w:tc>
          <w:tcPr>
            <w:tcW w:w="2445" w:type="dxa"/>
          </w:tcPr>
          <w:p w14:paraId="57F7006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15" w:type="dxa"/>
          </w:tcPr>
          <w:p w14:paraId="39D85CE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3C717ED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691C8F7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is deemed unable to pay its debts within the meaning of section 123 of the Insolvency Act 1986, or</w:t>
            </w:r>
          </w:p>
          <w:p w14:paraId="07B7D3D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3247C21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05EEC3E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33DE47F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717AA5EA"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093BF92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(f) where that person is a company,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or a partnership:</w:t>
            </w:r>
          </w:p>
          <w:p w14:paraId="5CD1D31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789BDA3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lastRenderedPageBreak/>
              <w:t>(ii) an application is made to court, or an order is made, for the appointment of an administrator, or if a notice of intention to appoint an administrator is filed at Court or given or if an administrator is appointed, over that person;</w:t>
            </w:r>
          </w:p>
          <w:p w14:paraId="0E1061E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(iii)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the holder of a qualifying floating charge over the assets of that person has become entitled to appoint or has appointed an administrative receiver; or</w:t>
            </w:r>
          </w:p>
          <w:p w14:paraId="2588AB9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072C97E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5166B9" w14:paraId="1EC9E206" w14:textId="77777777">
        <w:tc>
          <w:tcPr>
            <w:tcW w:w="2445" w:type="dxa"/>
          </w:tcPr>
          <w:p w14:paraId="60981AA6"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515" w:type="dxa"/>
          </w:tcPr>
          <w:p w14:paraId="46434C1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5166B9" w14:paraId="580129A8" w14:textId="77777777">
        <w:tc>
          <w:tcPr>
            <w:tcW w:w="2445" w:type="dxa"/>
          </w:tcPr>
          <w:p w14:paraId="41F0BC59"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15" w:type="dxa"/>
          </w:tcPr>
          <w:p w14:paraId="4B7676B3" w14:textId="77777777" w:rsidR="005166B9" w:rsidRDefault="00FD4693">
            <w:pPr>
              <w:numPr>
                <w:ilvl w:val="1"/>
                <w:numId w:val="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1AB49F19" w14:textId="77777777" w:rsidR="005166B9" w:rsidRDefault="00FD4693">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1E485568" w14:textId="77777777" w:rsidR="005166B9" w:rsidRDefault="00FD4693">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5166B9" w14:paraId="493A1D44" w14:textId="77777777">
        <w:tc>
          <w:tcPr>
            <w:tcW w:w="2445" w:type="dxa"/>
          </w:tcPr>
          <w:p w14:paraId="3FA7F8A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515" w:type="dxa"/>
          </w:tcPr>
          <w:p w14:paraId="29FC2592"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5166B9" w14:paraId="69E9C774" w14:textId="77777777">
        <w:tc>
          <w:tcPr>
            <w:tcW w:w="2445" w:type="dxa"/>
          </w:tcPr>
          <w:p w14:paraId="5581A1A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515" w:type="dxa"/>
          </w:tcPr>
          <w:p w14:paraId="692274DA"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5166B9" w14:paraId="6D3EC319" w14:textId="77777777">
        <w:tc>
          <w:tcPr>
            <w:tcW w:w="2445" w:type="dxa"/>
          </w:tcPr>
          <w:p w14:paraId="48959B6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515" w:type="dxa"/>
          </w:tcPr>
          <w:p w14:paraId="2E78D98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5166B9" w14:paraId="0D9478B5" w14:textId="77777777">
        <w:tc>
          <w:tcPr>
            <w:tcW w:w="2445" w:type="dxa"/>
          </w:tcPr>
          <w:p w14:paraId="1BCF7DD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515" w:type="dxa"/>
          </w:tcPr>
          <w:p w14:paraId="021C2A6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5166B9" w14:paraId="155FCEC2" w14:textId="77777777">
        <w:tc>
          <w:tcPr>
            <w:tcW w:w="2445" w:type="dxa"/>
          </w:tcPr>
          <w:p w14:paraId="13E77AD2"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15" w:type="dxa"/>
          </w:tcPr>
          <w:p w14:paraId="325F843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5166B9" w14:paraId="606C3172" w14:textId="77777777">
        <w:tc>
          <w:tcPr>
            <w:tcW w:w="2445" w:type="dxa"/>
          </w:tcPr>
          <w:p w14:paraId="178B925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515" w:type="dxa"/>
          </w:tcPr>
          <w:p w14:paraId="607AC1D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5166B9" w14:paraId="70D911DE" w14:textId="77777777">
        <w:trPr>
          <w:trHeight w:val="357"/>
        </w:trPr>
        <w:tc>
          <w:tcPr>
            <w:tcW w:w="2445" w:type="dxa"/>
          </w:tcPr>
          <w:p w14:paraId="31B1CD6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"Key Sub-Contract"</w:t>
            </w:r>
          </w:p>
        </w:tc>
        <w:tc>
          <w:tcPr>
            <w:tcW w:w="7515" w:type="dxa"/>
          </w:tcPr>
          <w:p w14:paraId="0D221DA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5166B9" w14:paraId="163D0444" w14:textId="77777777">
        <w:trPr>
          <w:trHeight w:val="426"/>
        </w:trPr>
        <w:tc>
          <w:tcPr>
            <w:tcW w:w="2445" w:type="dxa"/>
          </w:tcPr>
          <w:p w14:paraId="528F6F4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15" w:type="dxa"/>
          </w:tcPr>
          <w:p w14:paraId="63ADCE5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14:paraId="1DD1B2A1" w14:textId="77777777" w:rsidR="005166B9" w:rsidRDefault="00FD4693">
            <w:pPr>
              <w:numPr>
                <w:ilvl w:val="1"/>
                <w:numId w:val="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10BE87DC" w14:textId="77777777" w:rsidR="005166B9" w:rsidRDefault="00FD4693">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786EAD54" w14:textId="77777777" w:rsidR="005166B9" w:rsidRDefault="00FD4693">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48FC6860" w14:textId="77777777" w:rsidR="005166B9" w:rsidRDefault="00FD4693">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5166B9" w14:paraId="541869F5" w14:textId="77777777">
        <w:tc>
          <w:tcPr>
            <w:tcW w:w="2445" w:type="dxa"/>
          </w:tcPr>
          <w:p w14:paraId="3DD972EE"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7515" w:type="dxa"/>
          </w:tcPr>
          <w:p w14:paraId="5A1AE03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5166B9" w14:paraId="5033AD30" w14:textId="77777777">
        <w:tc>
          <w:tcPr>
            <w:tcW w:w="2445" w:type="dxa"/>
          </w:tcPr>
          <w:p w14:paraId="47A5BCE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515" w:type="dxa"/>
          </w:tcPr>
          <w:p w14:paraId="3C4C24F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5166B9" w14:paraId="69AC7F2D" w14:textId="77777777">
        <w:tc>
          <w:tcPr>
            <w:tcW w:w="2445" w:type="dxa"/>
          </w:tcPr>
          <w:p w14:paraId="6987FBE0"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515" w:type="dxa"/>
          </w:tcPr>
          <w:p w14:paraId="20D6C0B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5166B9" w14:paraId="20E4C244" w14:textId="77777777">
        <w:tc>
          <w:tcPr>
            <w:tcW w:w="2445" w:type="dxa"/>
          </w:tcPr>
          <w:p w14:paraId="1997D8D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515" w:type="dxa"/>
          </w:tcPr>
          <w:p w14:paraId="71673EE5" w14:textId="77777777" w:rsidR="005166B9" w:rsidRDefault="00FD4693">
            <w:pPr>
              <w:pBdr>
                <w:top w:val="nil"/>
                <w:left w:val="nil"/>
                <w:bottom w:val="nil"/>
                <w:right w:val="nil"/>
                <w:between w:val="nil"/>
              </w:pBdr>
              <w:tabs>
                <w:tab w:val="left" w:pos="-179"/>
                <w:tab w:val="left" w:pos="175"/>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5166B9" w14:paraId="53616949" w14:textId="77777777">
        <w:tc>
          <w:tcPr>
            <w:tcW w:w="2445" w:type="dxa"/>
          </w:tcPr>
          <w:p w14:paraId="02FD73E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15" w:type="dxa"/>
          </w:tcPr>
          <w:p w14:paraId="505476E1" w14:textId="77777777" w:rsidR="005166B9" w:rsidRDefault="00FD4693">
            <w:pPr>
              <w:pBdr>
                <w:top w:val="nil"/>
                <w:left w:val="nil"/>
                <w:bottom w:val="nil"/>
                <w:right w:val="nil"/>
                <w:between w:val="nil"/>
              </w:pBdr>
              <w:tabs>
                <w:tab w:val="left" w:pos="-179"/>
                <w:tab w:val="left" w:pos="-9"/>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5166B9" w14:paraId="26A2B4E5" w14:textId="77777777">
        <w:tc>
          <w:tcPr>
            <w:tcW w:w="2445" w:type="dxa"/>
          </w:tcPr>
          <w:p w14:paraId="5B10F44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15" w:type="dxa"/>
          </w:tcPr>
          <w:p w14:paraId="3479258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5166B9" w14:paraId="52B65D00" w14:textId="77777777">
        <w:tc>
          <w:tcPr>
            <w:tcW w:w="2445" w:type="dxa"/>
          </w:tcPr>
          <w:p w14:paraId="4B0275C7"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515" w:type="dxa"/>
          </w:tcPr>
          <w:p w14:paraId="386D4329" w14:textId="77777777" w:rsidR="005166B9" w:rsidRDefault="00FD4693">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5166B9" w14:paraId="62D2F696" w14:textId="77777777">
        <w:tc>
          <w:tcPr>
            <w:tcW w:w="2445" w:type="dxa"/>
          </w:tcPr>
          <w:p w14:paraId="391AB26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515" w:type="dxa"/>
          </w:tcPr>
          <w:p w14:paraId="503BC8E0" w14:textId="77777777" w:rsidR="005166B9" w:rsidRDefault="00FD4693">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20962BF1" w14:textId="77777777" w:rsidR="005166B9" w:rsidRDefault="00FD4693">
            <w:pPr>
              <w:numPr>
                <w:ilvl w:val="1"/>
                <w:numId w:val="8"/>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3C208BFA" w14:textId="77777777" w:rsidR="005166B9" w:rsidRDefault="00FD4693">
            <w:pPr>
              <w:numPr>
                <w:ilvl w:val="1"/>
                <w:numId w:val="8"/>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47A6BDFA" w14:textId="77777777" w:rsidR="005166B9" w:rsidRDefault="00FD4693">
            <w:pPr>
              <w:numPr>
                <w:ilvl w:val="1"/>
                <w:numId w:val="8"/>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lastRenderedPageBreak/>
              <w:t>is not submitted by the reporting date (including where a declaration of no business should have been filed);</w:t>
            </w:r>
          </w:p>
        </w:tc>
      </w:tr>
      <w:tr w:rsidR="005166B9" w14:paraId="426A4B96" w14:textId="77777777">
        <w:tc>
          <w:tcPr>
            <w:tcW w:w="2445" w:type="dxa"/>
          </w:tcPr>
          <w:p w14:paraId="524ABF5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"MI Report"</w:t>
            </w:r>
          </w:p>
        </w:tc>
        <w:tc>
          <w:tcPr>
            <w:tcW w:w="7515" w:type="dxa"/>
          </w:tcPr>
          <w:p w14:paraId="189C620D" w14:textId="77777777" w:rsidR="005166B9" w:rsidRDefault="00FD4693">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5166B9" w14:paraId="67C0F36B" w14:textId="77777777">
        <w:tc>
          <w:tcPr>
            <w:tcW w:w="2445" w:type="dxa"/>
          </w:tcPr>
          <w:p w14:paraId="02E2A28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515" w:type="dxa"/>
          </w:tcPr>
          <w:p w14:paraId="4B827B4C" w14:textId="77777777" w:rsidR="005166B9" w:rsidRDefault="00FD4693">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5166B9" w14:paraId="4D9ED136" w14:textId="77777777">
        <w:tc>
          <w:tcPr>
            <w:tcW w:w="2445" w:type="dxa"/>
          </w:tcPr>
          <w:p w14:paraId="7047346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515" w:type="dxa"/>
          </w:tcPr>
          <w:p w14:paraId="76B30A4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5166B9" w14:paraId="04455437" w14:textId="77777777">
        <w:tc>
          <w:tcPr>
            <w:tcW w:w="2445" w:type="dxa"/>
          </w:tcPr>
          <w:p w14:paraId="60CCE91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15" w:type="dxa"/>
          </w:tcPr>
          <w:p w14:paraId="30172DD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5166B9" w14:paraId="7FA2F01B" w14:textId="77777777">
        <w:tc>
          <w:tcPr>
            <w:tcW w:w="2445" w:type="dxa"/>
          </w:tcPr>
          <w:p w14:paraId="72BC78A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515" w:type="dxa"/>
          </w:tcPr>
          <w:p w14:paraId="436E759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5166B9" w14:paraId="33162B80" w14:textId="77777777">
        <w:tc>
          <w:tcPr>
            <w:tcW w:w="2445" w:type="dxa"/>
          </w:tcPr>
          <w:p w14:paraId="28E2477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15" w:type="dxa"/>
          </w:tcPr>
          <w:p w14:paraId="0BDCDCFA"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contributions required by the Social Security Contributions and Benefits Act 1992 and made in accordance with </w:t>
            </w:r>
            <w:proofErr w:type="gramStart"/>
            <w:r>
              <w:rPr>
                <w:rFonts w:ascii="Arial" w:eastAsia="Arial" w:hAnsi="Arial" w:cs="Arial"/>
                <w:color w:val="000000"/>
                <w:sz w:val="24"/>
                <w:szCs w:val="24"/>
              </w:rPr>
              <w:t>the  Social</w:t>
            </w:r>
            <w:proofErr w:type="gramEnd"/>
            <w:r>
              <w:rPr>
                <w:rFonts w:ascii="Arial" w:eastAsia="Arial" w:hAnsi="Arial" w:cs="Arial"/>
                <w:color w:val="000000"/>
                <w:sz w:val="24"/>
                <w:szCs w:val="24"/>
              </w:rPr>
              <w:t xml:space="preserve"> Security (Contributions) Regulations 2001 (SI 2001/1004);</w:t>
            </w:r>
          </w:p>
        </w:tc>
      </w:tr>
      <w:tr w:rsidR="005166B9" w14:paraId="5DE25FE3" w14:textId="77777777">
        <w:tc>
          <w:tcPr>
            <w:tcW w:w="2445" w:type="dxa"/>
          </w:tcPr>
          <w:p w14:paraId="748FAEA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515" w:type="dxa"/>
          </w:tcPr>
          <w:p w14:paraId="472D399A" w14:textId="77777777" w:rsidR="005166B9" w:rsidRDefault="00FD4693">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2D07B478" w14:textId="77777777" w:rsidR="005166B9" w:rsidRDefault="00FD4693">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1BA32C2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5166B9" w14:paraId="1883A905" w14:textId="77777777">
        <w:tc>
          <w:tcPr>
            <w:tcW w:w="2445" w:type="dxa"/>
          </w:tcPr>
          <w:p w14:paraId="5085616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15" w:type="dxa"/>
          </w:tcPr>
          <w:p w14:paraId="27F59EE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14DCF302" w14:textId="77777777" w:rsidR="005166B9" w:rsidRDefault="00FD4693">
            <w:pPr>
              <w:numPr>
                <w:ilvl w:val="1"/>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14:paraId="7B636253" w14:textId="77777777" w:rsidR="005166B9" w:rsidRDefault="00FD4693">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2EBFF8BF" w14:textId="77777777" w:rsidR="005166B9" w:rsidRDefault="00FD4693">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15B69520" w14:textId="77777777" w:rsidR="005166B9" w:rsidRDefault="00FD4693">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5166B9" w14:paraId="521911C3" w14:textId="77777777">
        <w:tc>
          <w:tcPr>
            <w:tcW w:w="2445" w:type="dxa"/>
          </w:tcPr>
          <w:p w14:paraId="0DF7E7B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515" w:type="dxa"/>
          </w:tcPr>
          <w:p w14:paraId="7A81AC4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complete and accurate financial and non-financial information which is sufficient to enable the Buyer to verify the Charges already paid or </w:t>
            </w:r>
            <w:r>
              <w:rPr>
                <w:rFonts w:ascii="Arial" w:eastAsia="Arial" w:hAnsi="Arial" w:cs="Arial"/>
                <w:color w:val="000000"/>
                <w:sz w:val="24"/>
                <w:szCs w:val="24"/>
              </w:rPr>
              <w:lastRenderedPageBreak/>
              <w:t>payable and Charges forecast to be paid during the remainder of the Call-Off Contract, including details and all assumptions relating to:</w:t>
            </w:r>
          </w:p>
          <w:p w14:paraId="5BBAF43C" w14:textId="77777777" w:rsidR="005166B9" w:rsidRDefault="00FD4693">
            <w:pPr>
              <w:numPr>
                <w:ilvl w:val="1"/>
                <w:numId w:val="2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2E3896E9" w14:textId="77777777" w:rsidR="005166B9" w:rsidRDefault="00FD4693">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4C023ED0" w14:textId="77777777" w:rsidR="005166B9" w:rsidRDefault="00FD4693">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0D30870F" w14:textId="77777777" w:rsidR="005166B9" w:rsidRDefault="00FD4693">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19BA0798" w14:textId="77777777" w:rsidR="005166B9" w:rsidRDefault="00FD4693">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14:paraId="10C20E17" w14:textId="77777777" w:rsidR="005166B9" w:rsidRDefault="00FD4693">
            <w:pPr>
              <w:numPr>
                <w:ilvl w:val="2"/>
                <w:numId w:val="2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14:paraId="7FA340D9" w14:textId="77777777" w:rsidR="005166B9" w:rsidRDefault="00FD4693">
            <w:pPr>
              <w:numPr>
                <w:ilvl w:val="1"/>
                <w:numId w:val="2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14:paraId="34FBC363" w14:textId="77777777" w:rsidR="005166B9" w:rsidRDefault="00FD4693">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all interest, expenses and any other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financing costs incurred in relation to the provision of the Deliverables;</w:t>
            </w:r>
          </w:p>
          <w:p w14:paraId="39837EDD" w14:textId="77777777" w:rsidR="005166B9" w:rsidRDefault="00FD4693">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14:paraId="04A6AC38" w14:textId="77777777" w:rsidR="005166B9" w:rsidRDefault="00FD4693">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0929A236" w14:textId="77777777" w:rsidR="005166B9" w:rsidRDefault="00FD4693">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1D409822" w14:textId="77777777" w:rsidR="005166B9" w:rsidRDefault="00FD4693">
            <w:pPr>
              <w:numPr>
                <w:ilvl w:val="1"/>
                <w:numId w:val="2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5166B9" w14:paraId="78D63474" w14:textId="77777777">
        <w:tc>
          <w:tcPr>
            <w:tcW w:w="2445" w:type="dxa"/>
          </w:tcPr>
          <w:p w14:paraId="26CB55A2"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515" w:type="dxa"/>
          </w:tcPr>
          <w:p w14:paraId="61A101F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5166B9" w14:paraId="5D9B248C" w14:textId="77777777">
        <w:tc>
          <w:tcPr>
            <w:tcW w:w="2445" w:type="dxa"/>
          </w:tcPr>
          <w:p w14:paraId="4CA73569"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515" w:type="dxa"/>
          </w:tcPr>
          <w:p w14:paraId="45B8CCF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5166B9" w14:paraId="700A7AFC" w14:textId="77777777">
        <w:tc>
          <w:tcPr>
            <w:tcW w:w="2445" w:type="dxa"/>
          </w:tcPr>
          <w:p w14:paraId="23D5F76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515" w:type="dxa"/>
          </w:tcPr>
          <w:p w14:paraId="62805359"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5166B9" w14:paraId="2C3D1062" w14:textId="77777777">
        <w:tc>
          <w:tcPr>
            <w:tcW w:w="2445" w:type="dxa"/>
          </w:tcPr>
          <w:p w14:paraId="5D1D06D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15" w:type="dxa"/>
          </w:tcPr>
          <w:p w14:paraId="3D9C322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5166B9" w14:paraId="2E441560" w14:textId="77777777">
        <w:tc>
          <w:tcPr>
            <w:tcW w:w="2445" w:type="dxa"/>
          </w:tcPr>
          <w:p w14:paraId="3DAA5000"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7515" w:type="dxa"/>
          </w:tcPr>
          <w:p w14:paraId="49CBE604"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246275" w14:paraId="6738D068" w14:textId="77777777">
        <w:tc>
          <w:tcPr>
            <w:tcW w:w="2445" w:type="dxa"/>
          </w:tcPr>
          <w:p w14:paraId="04F4C943" w14:textId="77777777" w:rsidR="00246275" w:rsidRDefault="00246275" w:rsidP="00246275">
            <w:pPr>
              <w:keepNext/>
              <w:pBdr>
                <w:top w:val="nil"/>
                <w:left w:val="nil"/>
                <w:bottom w:val="nil"/>
                <w:right w:val="nil"/>
                <w:between w:val="nil"/>
              </w:pBdr>
              <w:spacing w:after="120"/>
              <w:ind w:left="-108"/>
              <w:rPr>
                <w:rFonts w:ascii="Arial" w:eastAsia="Arial" w:hAnsi="Arial" w:cs="Arial"/>
                <w:b/>
                <w:color w:val="000000"/>
                <w:sz w:val="24"/>
                <w:szCs w:val="24"/>
              </w:rPr>
            </w:pPr>
            <w:r w:rsidRPr="0097484D">
              <w:rPr>
                <w:rFonts w:ascii="Arial" w:hAnsi="Arial" w:cs="Arial"/>
                <w:b/>
                <w:sz w:val="24"/>
                <w:szCs w:val="24"/>
              </w:rPr>
              <w:t>“Parent Undertaking”</w:t>
            </w:r>
          </w:p>
        </w:tc>
        <w:tc>
          <w:tcPr>
            <w:tcW w:w="7515" w:type="dxa"/>
          </w:tcPr>
          <w:p w14:paraId="3DD9CA75"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97484D">
              <w:rPr>
                <w:rFonts w:ascii="Arial" w:hAnsi="Arial" w:cs="Arial"/>
                <w:sz w:val="24"/>
                <w:szCs w:val="24"/>
              </w:rPr>
              <w:t>has the meaning set out in section 1162 of the Companies Act 2006;</w:t>
            </w:r>
          </w:p>
        </w:tc>
      </w:tr>
      <w:tr w:rsidR="005166B9" w14:paraId="3B3441F7" w14:textId="77777777">
        <w:tc>
          <w:tcPr>
            <w:tcW w:w="2445" w:type="dxa"/>
          </w:tcPr>
          <w:p w14:paraId="09A000D3"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515" w:type="dxa"/>
          </w:tcPr>
          <w:p w14:paraId="5A4C465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5166B9" w14:paraId="69AA8DB4" w14:textId="77777777">
        <w:tc>
          <w:tcPr>
            <w:tcW w:w="2445" w:type="dxa"/>
          </w:tcPr>
          <w:p w14:paraId="5ED374F3"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515" w:type="dxa"/>
          </w:tcPr>
          <w:p w14:paraId="713A6E6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5166B9" w14:paraId="7CFADFF7" w14:textId="77777777">
        <w:tc>
          <w:tcPr>
            <w:tcW w:w="2445" w:type="dxa"/>
          </w:tcPr>
          <w:p w14:paraId="4F0B316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15" w:type="dxa"/>
          </w:tcPr>
          <w:p w14:paraId="7B72C4F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5166B9" w14:paraId="271686FC" w14:textId="77777777">
        <w:tc>
          <w:tcPr>
            <w:tcW w:w="2445" w:type="dxa"/>
          </w:tcPr>
          <w:p w14:paraId="3F6EF56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515" w:type="dxa"/>
          </w:tcPr>
          <w:p w14:paraId="1EC92ED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166B9" w14:paraId="5ED69387" w14:textId="77777777">
        <w:tc>
          <w:tcPr>
            <w:tcW w:w="2445" w:type="dxa"/>
          </w:tcPr>
          <w:p w14:paraId="264530B7"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15" w:type="dxa"/>
          </w:tcPr>
          <w:p w14:paraId="476A94AD" w14:textId="4096427A" w:rsidR="005166B9" w:rsidRDefault="00C32DE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that results, or may result, in unauthorised access to Personal Data held under this Contract, and/or actual or potential loss and/or destruction of Personal Data in breach of this Contract, including any Personal Data Breach as defined by UK GDPR;</w:t>
            </w:r>
          </w:p>
        </w:tc>
      </w:tr>
      <w:tr w:rsidR="005166B9" w14:paraId="60F468F6" w14:textId="77777777">
        <w:tc>
          <w:tcPr>
            <w:tcW w:w="2445" w:type="dxa"/>
          </w:tcPr>
          <w:p w14:paraId="68E68459"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515" w:type="dxa"/>
          </w:tcPr>
          <w:p w14:paraId="6E70302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5166B9" w14:paraId="2502F971" w14:textId="77777777">
        <w:tc>
          <w:tcPr>
            <w:tcW w:w="2445" w:type="dxa"/>
          </w:tcPr>
          <w:p w14:paraId="1B6B9E14"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15" w:type="dxa"/>
          </w:tcPr>
          <w:p w14:paraId="0A9C30A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5166B9" w14:paraId="20E5529A" w14:textId="77777777">
        <w:tc>
          <w:tcPr>
            <w:tcW w:w="2445" w:type="dxa"/>
          </w:tcPr>
          <w:p w14:paraId="7E28332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515" w:type="dxa"/>
          </w:tcPr>
          <w:p w14:paraId="674017F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166B9" w14:paraId="3D35A1AA" w14:textId="77777777">
        <w:tc>
          <w:tcPr>
            <w:tcW w:w="2445" w:type="dxa"/>
          </w:tcPr>
          <w:p w14:paraId="189EA3E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515" w:type="dxa"/>
          </w:tcPr>
          <w:p w14:paraId="1903ADF7"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166B9" w14:paraId="390673E1" w14:textId="77777777">
        <w:tc>
          <w:tcPr>
            <w:tcW w:w="2445" w:type="dxa"/>
          </w:tcPr>
          <w:p w14:paraId="4D87D4C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15" w:type="dxa"/>
          </w:tcPr>
          <w:p w14:paraId="6EFB4802"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5166B9" w14:paraId="46EB7B4D" w14:textId="77777777">
        <w:tc>
          <w:tcPr>
            <w:tcW w:w="2445" w:type="dxa"/>
          </w:tcPr>
          <w:p w14:paraId="4798620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15" w:type="dxa"/>
          </w:tcPr>
          <w:p w14:paraId="3BF5272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5166B9" w14:paraId="715F943B" w14:textId="77777777">
        <w:tc>
          <w:tcPr>
            <w:tcW w:w="2445" w:type="dxa"/>
          </w:tcPr>
          <w:p w14:paraId="52E6100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15" w:type="dxa"/>
          </w:tcPr>
          <w:p w14:paraId="5F022C0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5166B9" w14:paraId="34C753FA" w14:textId="77777777">
        <w:tc>
          <w:tcPr>
            <w:tcW w:w="2445" w:type="dxa"/>
          </w:tcPr>
          <w:p w14:paraId="7AC6822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15" w:type="dxa"/>
          </w:tcPr>
          <w:p w14:paraId="2C7C39E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5166B9" w14:paraId="0C4191AE" w14:textId="77777777">
        <w:tc>
          <w:tcPr>
            <w:tcW w:w="2445" w:type="dxa"/>
          </w:tcPr>
          <w:p w14:paraId="5DED629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15" w:type="dxa"/>
          </w:tcPr>
          <w:p w14:paraId="76ECA467" w14:textId="77777777" w:rsidR="005166B9" w:rsidRDefault="00FD4693">
            <w:pPr>
              <w:numPr>
                <w:ilvl w:val="1"/>
                <w:numId w:val="2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6F6C0A49" w14:textId="77777777" w:rsidR="005166B9" w:rsidRDefault="00FD4693">
            <w:pPr>
              <w:numPr>
                <w:ilvl w:val="2"/>
                <w:numId w:val="2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induce that person to perform improperly a relevant function or activity; or</w:t>
            </w:r>
          </w:p>
          <w:p w14:paraId="1ED390ED" w14:textId="77777777" w:rsidR="005166B9" w:rsidRDefault="00FD4693">
            <w:pPr>
              <w:numPr>
                <w:ilvl w:val="2"/>
                <w:numId w:val="2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356B980F" w14:textId="77777777" w:rsidR="005166B9" w:rsidRDefault="00FD4693">
            <w:pPr>
              <w:numPr>
                <w:ilvl w:val="1"/>
                <w:numId w:val="2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7BB5479F" w14:textId="77777777" w:rsidR="005166B9" w:rsidRDefault="00FD4693">
            <w:pPr>
              <w:numPr>
                <w:ilvl w:val="1"/>
                <w:numId w:val="26"/>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7489863C" w14:textId="77777777" w:rsidR="005166B9" w:rsidRDefault="00FD4693">
            <w:pPr>
              <w:numPr>
                <w:ilvl w:val="2"/>
                <w:numId w:val="2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5AEFA627" w14:textId="77777777" w:rsidR="005166B9" w:rsidRDefault="00FD4693">
            <w:pPr>
              <w:numPr>
                <w:ilvl w:val="2"/>
                <w:numId w:val="2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36C617D6" w14:textId="77777777" w:rsidR="005166B9" w:rsidRDefault="00FD4693">
            <w:pPr>
              <w:numPr>
                <w:ilvl w:val="2"/>
                <w:numId w:val="26"/>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688D3545" w14:textId="77777777" w:rsidR="005166B9" w:rsidRDefault="00FD4693">
            <w:pPr>
              <w:numPr>
                <w:ilvl w:val="1"/>
                <w:numId w:val="2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5166B9" w14:paraId="6D0E8B1A" w14:textId="77777777">
        <w:tc>
          <w:tcPr>
            <w:tcW w:w="2445" w:type="dxa"/>
          </w:tcPr>
          <w:p w14:paraId="4A7E6C1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7515" w:type="dxa"/>
          </w:tcPr>
          <w:p w14:paraId="6F06A5A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5166B9" w14:paraId="72ACC942" w14:textId="77777777">
        <w:tc>
          <w:tcPr>
            <w:tcW w:w="2445" w:type="dxa"/>
          </w:tcPr>
          <w:p w14:paraId="61FB598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515" w:type="dxa"/>
          </w:tcPr>
          <w:p w14:paraId="02A79932"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5166B9" w14:paraId="6ECAAC32" w14:textId="77777777">
        <w:tc>
          <w:tcPr>
            <w:tcW w:w="2445" w:type="dxa"/>
          </w:tcPr>
          <w:p w14:paraId="69B1EEB9"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515" w:type="dxa"/>
          </w:tcPr>
          <w:p w14:paraId="6A2028D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5166B9" w14:paraId="2D859840" w14:textId="77777777">
        <w:tc>
          <w:tcPr>
            <w:tcW w:w="2445" w:type="dxa"/>
          </w:tcPr>
          <w:p w14:paraId="703CE4E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15" w:type="dxa"/>
          </w:tcPr>
          <w:p w14:paraId="6B279EE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plan (or revised plan) to rectify </w:t>
            </w:r>
            <w:proofErr w:type="gramStart"/>
            <w:r>
              <w:rPr>
                <w:rFonts w:ascii="Arial" w:eastAsia="Arial" w:hAnsi="Arial" w:cs="Arial"/>
                <w:color w:val="000000"/>
                <w:sz w:val="24"/>
                <w:szCs w:val="24"/>
              </w:rPr>
              <w:t>it’s</w:t>
            </w:r>
            <w:proofErr w:type="gramEnd"/>
            <w:r>
              <w:rPr>
                <w:rFonts w:ascii="Arial" w:eastAsia="Arial" w:hAnsi="Arial" w:cs="Arial"/>
                <w:color w:val="000000"/>
                <w:sz w:val="24"/>
                <w:szCs w:val="24"/>
              </w:rPr>
              <w:t xml:space="preserve"> breach using the template in Joint Schedule 10 (Rectification Plan) which shall include:</w:t>
            </w:r>
          </w:p>
          <w:p w14:paraId="6A0719E4" w14:textId="77777777" w:rsidR="005166B9" w:rsidRDefault="00FD4693">
            <w:pPr>
              <w:numPr>
                <w:ilvl w:val="1"/>
                <w:numId w:val="2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2D793F48" w14:textId="77777777" w:rsidR="005166B9" w:rsidRDefault="00FD4693">
            <w:pPr>
              <w:numPr>
                <w:ilvl w:val="1"/>
                <w:numId w:val="27"/>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1F7D85E0" w14:textId="77777777" w:rsidR="005166B9" w:rsidRDefault="00FD4693">
            <w:pPr>
              <w:numPr>
                <w:ilvl w:val="1"/>
                <w:numId w:val="2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5166B9" w14:paraId="3B137F6C" w14:textId="77777777">
        <w:tc>
          <w:tcPr>
            <w:tcW w:w="2445" w:type="dxa"/>
          </w:tcPr>
          <w:p w14:paraId="792E99B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7515" w:type="dxa"/>
          </w:tcPr>
          <w:p w14:paraId="0BCC638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5166B9" w14:paraId="1FC61FC2" w14:textId="77777777">
        <w:tc>
          <w:tcPr>
            <w:tcW w:w="2445" w:type="dxa"/>
          </w:tcPr>
          <w:p w14:paraId="760C275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515" w:type="dxa"/>
          </w:tcPr>
          <w:p w14:paraId="4B4E8EB9"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5166B9" w14:paraId="2E945CB7" w14:textId="77777777">
        <w:tc>
          <w:tcPr>
            <w:tcW w:w="2445" w:type="dxa"/>
          </w:tcPr>
          <w:p w14:paraId="0EBD1312"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15" w:type="dxa"/>
          </w:tcPr>
          <w:p w14:paraId="069158D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110A8FB2" w14:textId="77777777" w:rsidR="005166B9" w:rsidRDefault="00FD4693">
            <w:pPr>
              <w:numPr>
                <w:ilvl w:val="1"/>
                <w:numId w:val="1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5D3753BD" w14:textId="77777777" w:rsidR="005166B9" w:rsidRDefault="00FD4693">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5166B9" w14:paraId="0879660B" w14:textId="77777777">
        <w:tc>
          <w:tcPr>
            <w:tcW w:w="2445" w:type="dxa"/>
          </w:tcPr>
          <w:p w14:paraId="0CB5B74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15" w:type="dxa"/>
          </w:tcPr>
          <w:p w14:paraId="32447CE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5166B9" w14:paraId="1BE9B10F" w14:textId="77777777">
        <w:tc>
          <w:tcPr>
            <w:tcW w:w="2445" w:type="dxa"/>
          </w:tcPr>
          <w:p w14:paraId="344C749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15" w:type="dxa"/>
          </w:tcPr>
          <w:p w14:paraId="742167FE" w14:textId="77777777" w:rsidR="005166B9" w:rsidRDefault="00FD4693">
            <w:pPr>
              <w:numPr>
                <w:ilvl w:val="1"/>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409F82BE" w14:textId="77777777" w:rsidR="005166B9" w:rsidRDefault="00FD4693">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"confidential") or which ought reasonably </w:t>
            </w: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considered confidential which comes (or has come) to the Relevant Authority’s attention or into the Relevant Authority’s possession in connection with a Contract; and</w:t>
            </w:r>
          </w:p>
          <w:p w14:paraId="42679C7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5166B9" w14:paraId="255A36E0" w14:textId="77777777">
        <w:tc>
          <w:tcPr>
            <w:tcW w:w="2445" w:type="dxa"/>
          </w:tcPr>
          <w:p w14:paraId="6F3A58A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515" w:type="dxa"/>
          </w:tcPr>
          <w:p w14:paraId="2C67CE1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5166B9" w14:paraId="11236E8B" w14:textId="77777777">
        <w:tc>
          <w:tcPr>
            <w:tcW w:w="2445" w:type="dxa"/>
          </w:tcPr>
          <w:p w14:paraId="10F80625"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15" w:type="dxa"/>
          </w:tcPr>
          <w:p w14:paraId="161079F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5166B9" w14:paraId="5BC229C2" w14:textId="77777777">
        <w:tc>
          <w:tcPr>
            <w:tcW w:w="2445" w:type="dxa"/>
          </w:tcPr>
          <w:p w14:paraId="1754895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15" w:type="dxa"/>
          </w:tcPr>
          <w:p w14:paraId="21267779" w14:textId="77777777" w:rsidR="005166B9" w:rsidRDefault="00FD4693">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5166B9" w14:paraId="580D2A4D" w14:textId="77777777">
        <w:tc>
          <w:tcPr>
            <w:tcW w:w="2445" w:type="dxa"/>
          </w:tcPr>
          <w:p w14:paraId="42C8D849"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15" w:type="dxa"/>
          </w:tcPr>
          <w:p w14:paraId="2E1E3612" w14:textId="77777777" w:rsidR="005166B9" w:rsidRDefault="00FD4693">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5166B9" w14:paraId="4E31874B" w14:textId="77777777">
        <w:tc>
          <w:tcPr>
            <w:tcW w:w="2445" w:type="dxa"/>
          </w:tcPr>
          <w:p w14:paraId="0C1CBD0B"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Subcontractor"</w:t>
            </w:r>
          </w:p>
        </w:tc>
        <w:tc>
          <w:tcPr>
            <w:tcW w:w="7515" w:type="dxa"/>
          </w:tcPr>
          <w:p w14:paraId="458D062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5166B9" w14:paraId="4CDB3B90" w14:textId="77777777">
        <w:tc>
          <w:tcPr>
            <w:tcW w:w="2445" w:type="dxa"/>
          </w:tcPr>
          <w:p w14:paraId="5D20178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15" w:type="dxa"/>
          </w:tcPr>
          <w:p w14:paraId="333329E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5166B9" w14:paraId="0DC4D191" w14:textId="77777777">
        <w:tc>
          <w:tcPr>
            <w:tcW w:w="2445" w:type="dxa"/>
          </w:tcPr>
          <w:p w14:paraId="1188E97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515" w:type="dxa"/>
          </w:tcPr>
          <w:p w14:paraId="4C705DA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5166B9" w14:paraId="347E32C4" w14:textId="77777777">
        <w:tc>
          <w:tcPr>
            <w:tcW w:w="2445" w:type="dxa"/>
          </w:tcPr>
          <w:p w14:paraId="52A8669D"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15" w:type="dxa"/>
          </w:tcPr>
          <w:p w14:paraId="2175850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5166B9" w14:paraId="26C8F8CC" w14:textId="77777777">
        <w:tc>
          <w:tcPr>
            <w:tcW w:w="2445" w:type="dxa"/>
          </w:tcPr>
          <w:p w14:paraId="686E6A62"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15" w:type="dxa"/>
          </w:tcPr>
          <w:p w14:paraId="6EF421F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5166B9" w14:paraId="5E2FC0E9" w14:textId="77777777">
        <w:tc>
          <w:tcPr>
            <w:tcW w:w="2445" w:type="dxa"/>
          </w:tcPr>
          <w:p w14:paraId="06FD76C4"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15" w:type="dxa"/>
          </w:tcPr>
          <w:p w14:paraId="44C1E9B6"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5166B9" w14:paraId="1ED19170" w14:textId="77777777">
        <w:tc>
          <w:tcPr>
            <w:tcW w:w="2445" w:type="dxa"/>
          </w:tcPr>
          <w:p w14:paraId="690883A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15" w:type="dxa"/>
          </w:tcPr>
          <w:p w14:paraId="06AFBC25"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5166B9" w14:paraId="476CCBD5" w14:textId="77777777">
        <w:tc>
          <w:tcPr>
            <w:tcW w:w="2445" w:type="dxa"/>
          </w:tcPr>
          <w:p w14:paraId="68C53FC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515" w:type="dxa"/>
          </w:tcPr>
          <w:p w14:paraId="722D1AD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5166B9" w14:paraId="21934087" w14:textId="77777777">
        <w:tc>
          <w:tcPr>
            <w:tcW w:w="2445" w:type="dxa"/>
          </w:tcPr>
          <w:p w14:paraId="33D476B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15" w:type="dxa"/>
          </w:tcPr>
          <w:p w14:paraId="78DBC14B"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166B9" w14:paraId="06A2DB95" w14:textId="77777777">
        <w:tc>
          <w:tcPr>
            <w:tcW w:w="2445" w:type="dxa"/>
          </w:tcPr>
          <w:p w14:paraId="291F2C4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15" w:type="dxa"/>
          </w:tcPr>
          <w:p w14:paraId="2BF239DF" w14:textId="78A6311B"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Call-Off Contract (which, where Call-Off Schedule 14 (Service Levels) is used in this Contract, are specified in the Annex to Part A of such Schedule);</w:t>
            </w:r>
          </w:p>
        </w:tc>
      </w:tr>
      <w:tr w:rsidR="005166B9" w14:paraId="3CCDDAF1" w14:textId="77777777">
        <w:tc>
          <w:tcPr>
            <w:tcW w:w="2445" w:type="dxa"/>
          </w:tcPr>
          <w:p w14:paraId="30CEA61E"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515" w:type="dxa"/>
          </w:tcPr>
          <w:p w14:paraId="02C78F37"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5166B9" w14:paraId="09B3C86F" w14:textId="77777777">
        <w:tc>
          <w:tcPr>
            <w:tcW w:w="2445" w:type="dxa"/>
          </w:tcPr>
          <w:p w14:paraId="40551E9A"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515" w:type="dxa"/>
          </w:tcPr>
          <w:p w14:paraId="1C83DCA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5166B9" w14:paraId="35ED5A57" w14:textId="77777777">
        <w:tc>
          <w:tcPr>
            <w:tcW w:w="2445" w:type="dxa"/>
          </w:tcPr>
          <w:p w14:paraId="511D09CA"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15" w:type="dxa"/>
          </w:tcPr>
          <w:p w14:paraId="620D5E7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5166B9" w14:paraId="0DD548E6" w14:textId="77777777">
        <w:tc>
          <w:tcPr>
            <w:tcW w:w="2445" w:type="dxa"/>
          </w:tcPr>
          <w:p w14:paraId="6DAF790B"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15" w:type="dxa"/>
          </w:tcPr>
          <w:p w14:paraId="7FC39919"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5166B9" w14:paraId="3247B62E" w14:textId="77777777">
        <w:tc>
          <w:tcPr>
            <w:tcW w:w="2445" w:type="dxa"/>
          </w:tcPr>
          <w:p w14:paraId="4A5A59EC"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515" w:type="dxa"/>
          </w:tcPr>
          <w:p w14:paraId="07389FAF"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14:paraId="2252B419" w14:textId="77777777" w:rsidR="005166B9" w:rsidRDefault="00FD4693">
            <w:pPr>
              <w:numPr>
                <w:ilvl w:val="1"/>
                <w:numId w:val="1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the Deliverables are (or are to be) provided; or</w:t>
            </w:r>
          </w:p>
          <w:p w14:paraId="59D3ED69" w14:textId="77777777" w:rsidR="005166B9" w:rsidRDefault="00FD4693">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5166B9" w14:paraId="189A99FE" w14:textId="77777777">
        <w:trPr>
          <w:trHeight w:val="945"/>
        </w:trPr>
        <w:tc>
          <w:tcPr>
            <w:tcW w:w="2445" w:type="dxa"/>
          </w:tcPr>
          <w:p w14:paraId="0424BEC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"SME"</w:t>
            </w:r>
          </w:p>
        </w:tc>
        <w:tc>
          <w:tcPr>
            <w:tcW w:w="7515" w:type="dxa"/>
          </w:tcPr>
          <w:p w14:paraId="10B8B23D"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5166B9" w14:paraId="33B3EDD5" w14:textId="77777777">
        <w:trPr>
          <w:trHeight w:val="945"/>
        </w:trPr>
        <w:tc>
          <w:tcPr>
            <w:tcW w:w="2445" w:type="dxa"/>
          </w:tcPr>
          <w:p w14:paraId="7E1251DA"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515" w:type="dxa"/>
          </w:tcPr>
          <w:p w14:paraId="1FDB1B52"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5166B9" w14:paraId="21DDB3C5" w14:textId="77777777">
        <w:trPr>
          <w:trHeight w:val="945"/>
        </w:trPr>
        <w:tc>
          <w:tcPr>
            <w:tcW w:w="2445" w:type="dxa"/>
          </w:tcPr>
          <w:p w14:paraId="18B7E471"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15" w:type="dxa"/>
          </w:tcPr>
          <w:p w14:paraId="61C37148"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5166B9" w14:paraId="01FD8016" w14:textId="77777777">
        <w:trPr>
          <w:trHeight w:val="945"/>
        </w:trPr>
        <w:tc>
          <w:tcPr>
            <w:tcW w:w="2445" w:type="dxa"/>
          </w:tcPr>
          <w:p w14:paraId="5146538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515" w:type="dxa"/>
          </w:tcPr>
          <w:p w14:paraId="11FF160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5166B9" w14:paraId="2D491416" w14:textId="77777777">
        <w:tc>
          <w:tcPr>
            <w:tcW w:w="2445" w:type="dxa"/>
          </w:tcPr>
          <w:p w14:paraId="75278888"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515" w:type="dxa"/>
          </w:tcPr>
          <w:p w14:paraId="08ADC0A0"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14:paraId="0CC35DDF" w14:textId="77777777" w:rsidR="005166B9" w:rsidRDefault="00FD4693">
            <w:pPr>
              <w:numPr>
                <w:ilvl w:val="1"/>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3DF4D9C7" w14:textId="77777777" w:rsidR="005166B9" w:rsidRDefault="00FD4693">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75536FBF" w14:textId="77777777" w:rsidR="005166B9" w:rsidRDefault="00FD4693">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1CF2E508" w14:textId="77777777" w:rsidR="005166B9" w:rsidRDefault="00FD4693">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5166B9" w14:paraId="1F877798" w14:textId="77777777">
        <w:tc>
          <w:tcPr>
            <w:tcW w:w="2445" w:type="dxa"/>
          </w:tcPr>
          <w:p w14:paraId="679461F6"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515" w:type="dxa"/>
          </w:tcPr>
          <w:p w14:paraId="427F0FA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5166B9" w14:paraId="114EEA06" w14:textId="77777777">
        <w:tc>
          <w:tcPr>
            <w:tcW w:w="2445" w:type="dxa"/>
          </w:tcPr>
          <w:p w14:paraId="2B03CF79"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15" w:type="dxa"/>
          </w:tcPr>
          <w:p w14:paraId="4C3B12D9"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5166B9" w14:paraId="639FCA9C" w14:textId="77777777">
        <w:tc>
          <w:tcPr>
            <w:tcW w:w="2445" w:type="dxa"/>
          </w:tcPr>
          <w:p w14:paraId="1B749DD5"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515" w:type="dxa"/>
          </w:tcPr>
          <w:p w14:paraId="63D7A9F3"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5166B9" w14:paraId="4DA47138" w14:textId="77777777">
        <w:tc>
          <w:tcPr>
            <w:tcW w:w="2445" w:type="dxa"/>
          </w:tcPr>
          <w:p w14:paraId="042C9BC4" w14:textId="77777777" w:rsidR="005166B9" w:rsidRDefault="00FD4693">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"Sub-Contract"</w:t>
            </w:r>
          </w:p>
        </w:tc>
        <w:tc>
          <w:tcPr>
            <w:tcW w:w="7515" w:type="dxa"/>
          </w:tcPr>
          <w:p w14:paraId="3E60608E"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126503D3" w14:textId="77777777" w:rsidR="005166B9" w:rsidRDefault="00FD4693">
            <w:pPr>
              <w:numPr>
                <w:ilvl w:val="1"/>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48508022" w14:textId="77777777" w:rsidR="005166B9" w:rsidRDefault="00FD4693">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535060F5" w14:textId="77777777" w:rsidR="005166B9" w:rsidRDefault="00FD4693">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5166B9" w14:paraId="0511C0D6" w14:textId="77777777">
        <w:tc>
          <w:tcPr>
            <w:tcW w:w="2445" w:type="dxa"/>
          </w:tcPr>
          <w:p w14:paraId="38983F7F"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15" w:type="dxa"/>
          </w:tcPr>
          <w:p w14:paraId="43C8AFEC"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5166B9" w14:paraId="04314E1E" w14:textId="77777777">
        <w:tc>
          <w:tcPr>
            <w:tcW w:w="2445" w:type="dxa"/>
          </w:tcPr>
          <w:p w14:paraId="151F8BE4" w14:textId="77777777" w:rsidR="005166B9" w:rsidRDefault="00FD4693">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515" w:type="dxa"/>
          </w:tcPr>
          <w:p w14:paraId="76465B81" w14:textId="77777777" w:rsidR="005166B9" w:rsidRDefault="00FD4693">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246275" w14:paraId="5D898074" w14:textId="77777777">
        <w:tc>
          <w:tcPr>
            <w:tcW w:w="2445" w:type="dxa"/>
          </w:tcPr>
          <w:p w14:paraId="728E77E3"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sidRPr="0097484D">
              <w:rPr>
                <w:rFonts w:ascii="Arial" w:hAnsi="Arial" w:cs="Arial"/>
                <w:b/>
                <w:sz w:val="24"/>
                <w:szCs w:val="24"/>
              </w:rPr>
              <w:t>“Subsidiary Undertaking”</w:t>
            </w:r>
          </w:p>
        </w:tc>
        <w:tc>
          <w:tcPr>
            <w:tcW w:w="7515" w:type="dxa"/>
          </w:tcPr>
          <w:p w14:paraId="5E9A38FF"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97484D">
              <w:rPr>
                <w:rFonts w:ascii="Arial" w:hAnsi="Arial" w:cs="Arial"/>
                <w:sz w:val="24"/>
                <w:szCs w:val="24"/>
              </w:rPr>
              <w:t>has the meaning set out in section 1162 of the Companies Act 2006;</w:t>
            </w:r>
          </w:p>
        </w:tc>
      </w:tr>
      <w:tr w:rsidR="00246275" w14:paraId="776DD6F1" w14:textId="77777777">
        <w:tc>
          <w:tcPr>
            <w:tcW w:w="2445" w:type="dxa"/>
          </w:tcPr>
          <w:p w14:paraId="7F11B89B"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sidRPr="0097484D">
              <w:rPr>
                <w:rFonts w:ascii="Arial" w:hAnsi="Arial" w:cs="Arial"/>
                <w:b/>
                <w:sz w:val="24"/>
                <w:szCs w:val="24"/>
              </w:rPr>
              <w:t>“Supplier Group”</w:t>
            </w:r>
          </w:p>
        </w:tc>
        <w:tc>
          <w:tcPr>
            <w:tcW w:w="7515" w:type="dxa"/>
          </w:tcPr>
          <w:p w14:paraId="65E403AC"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sidRPr="0097484D">
              <w:rPr>
                <w:rFonts w:ascii="Arial" w:hAnsi="Arial" w:cs="Arial"/>
                <w:sz w:val="24"/>
                <w:szCs w:val="24"/>
              </w:rPr>
              <w:t>means the Supplier, its Dependent Parent Undertakings and all Subsidiary Undertakings and Associates of such Dependent Parent Undertakings;</w:t>
            </w:r>
            <w:r>
              <w:rPr>
                <w:rFonts w:ascii="Arial" w:hAnsi="Arial" w:cs="Arial"/>
                <w:sz w:val="24"/>
                <w:szCs w:val="24"/>
              </w:rPr>
              <w:t xml:space="preserve"> and</w:t>
            </w:r>
          </w:p>
        </w:tc>
      </w:tr>
      <w:tr w:rsidR="00246275" w14:paraId="4FBFDDCA" w14:textId="77777777">
        <w:tc>
          <w:tcPr>
            <w:tcW w:w="2445" w:type="dxa"/>
          </w:tcPr>
          <w:p w14:paraId="4BDBC640"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515" w:type="dxa"/>
          </w:tcPr>
          <w:p w14:paraId="495151E7"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246275" w14:paraId="40D12088" w14:textId="77777777">
        <w:tc>
          <w:tcPr>
            <w:tcW w:w="2445" w:type="dxa"/>
          </w:tcPr>
          <w:p w14:paraId="0EAC642E"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15" w:type="dxa"/>
          </w:tcPr>
          <w:p w14:paraId="068BEB5E"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246275" w14:paraId="19AE30D4" w14:textId="77777777">
        <w:tc>
          <w:tcPr>
            <w:tcW w:w="2445" w:type="dxa"/>
          </w:tcPr>
          <w:p w14:paraId="31D9E1C4"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15" w:type="dxa"/>
          </w:tcPr>
          <w:p w14:paraId="0EB6E64F"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246275" w14:paraId="644B5EE2" w14:textId="77777777">
        <w:tc>
          <w:tcPr>
            <w:tcW w:w="2445" w:type="dxa"/>
          </w:tcPr>
          <w:p w14:paraId="4A93FD79"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15" w:type="dxa"/>
          </w:tcPr>
          <w:p w14:paraId="2A6FD73C" w14:textId="77777777" w:rsidR="00246275" w:rsidRDefault="00246275" w:rsidP="00246275">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1FA0EF31" w14:textId="77777777" w:rsidR="00246275" w:rsidRDefault="00246275" w:rsidP="00246275">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7C04EED5" w14:textId="77777777" w:rsidR="00246275" w:rsidRDefault="00246275" w:rsidP="00246275">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246275" w14:paraId="113CAE1B" w14:textId="77777777">
        <w:tc>
          <w:tcPr>
            <w:tcW w:w="2445" w:type="dxa"/>
          </w:tcPr>
          <w:p w14:paraId="3A83E788" w14:textId="77777777" w:rsidR="00246275" w:rsidRDefault="00246275" w:rsidP="00246275">
            <w:pPr>
              <w:pBdr>
                <w:top w:val="nil"/>
                <w:left w:val="nil"/>
                <w:bottom w:val="nil"/>
                <w:right w:val="nil"/>
                <w:between w:val="nil"/>
              </w:pBdr>
              <w:tabs>
                <w:tab w:val="left" w:pos="1134"/>
              </w:tabs>
              <w:spacing w:before="120" w:after="120"/>
              <w:ind w:left="928"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515" w:type="dxa"/>
          </w:tcPr>
          <w:p w14:paraId="715627AB" w14:textId="77777777" w:rsidR="00246275" w:rsidRDefault="00246275" w:rsidP="00246275">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246275" w14:paraId="0CA34709" w14:textId="77777777">
        <w:tc>
          <w:tcPr>
            <w:tcW w:w="2445" w:type="dxa"/>
          </w:tcPr>
          <w:p w14:paraId="5FEFF356"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515" w:type="dxa"/>
          </w:tcPr>
          <w:p w14:paraId="1357068F"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246275" w14:paraId="4CDEDA18" w14:textId="77777777">
        <w:tc>
          <w:tcPr>
            <w:tcW w:w="2445" w:type="dxa"/>
          </w:tcPr>
          <w:p w14:paraId="6EE8E8C0"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Marketing Contact"</w:t>
            </w:r>
          </w:p>
        </w:tc>
        <w:tc>
          <w:tcPr>
            <w:tcW w:w="7515" w:type="dxa"/>
          </w:tcPr>
          <w:p w14:paraId="78360EB3"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246275" w14:paraId="24C562B7" w14:textId="77777777">
        <w:tc>
          <w:tcPr>
            <w:tcW w:w="2445" w:type="dxa"/>
          </w:tcPr>
          <w:p w14:paraId="1C61A84F"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15" w:type="dxa"/>
          </w:tcPr>
          <w:p w14:paraId="69828D27"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506E02AF" w14:textId="77777777" w:rsidR="00246275" w:rsidRDefault="00246275" w:rsidP="00246275">
            <w:pPr>
              <w:numPr>
                <w:ilvl w:val="1"/>
                <w:numId w:val="1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2769D489" w14:textId="77777777" w:rsidR="00246275" w:rsidRDefault="00246275" w:rsidP="00246275">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provide the Goods and/or Services in accordance with the Service </w:t>
            </w:r>
            <w:proofErr w:type="gramStart"/>
            <w:r>
              <w:rPr>
                <w:rFonts w:ascii="Arial" w:eastAsia="Arial" w:hAnsi="Arial" w:cs="Arial"/>
                <w:color w:val="000000"/>
                <w:sz w:val="24"/>
                <w:szCs w:val="24"/>
              </w:rPr>
              <w:t>Levels ;</w:t>
            </w:r>
            <w:proofErr w:type="gramEnd"/>
            <w:r>
              <w:rPr>
                <w:rFonts w:ascii="Arial" w:eastAsia="Arial" w:hAnsi="Arial" w:cs="Arial"/>
                <w:color w:val="000000"/>
                <w:sz w:val="24"/>
                <w:szCs w:val="24"/>
              </w:rPr>
              <w:t xml:space="preserve"> and/or</w:t>
            </w:r>
          </w:p>
          <w:p w14:paraId="220B40E5" w14:textId="77777777" w:rsidR="00246275" w:rsidRDefault="00246275" w:rsidP="00246275">
            <w:pPr>
              <w:numPr>
                <w:ilvl w:val="1"/>
                <w:numId w:val="1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246275" w14:paraId="7327CC3F" w14:textId="77777777">
        <w:tc>
          <w:tcPr>
            <w:tcW w:w="2445" w:type="dxa"/>
          </w:tcPr>
          <w:p w14:paraId="4368D1EF"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15" w:type="dxa"/>
          </w:tcPr>
          <w:p w14:paraId="274A944B"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246275" w14:paraId="4739AAE2" w14:textId="77777777">
        <w:tc>
          <w:tcPr>
            <w:tcW w:w="2445" w:type="dxa"/>
          </w:tcPr>
          <w:p w14:paraId="58D38645"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15" w:type="dxa"/>
          </w:tcPr>
          <w:p w14:paraId="45D2E8CC"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246275" w14:paraId="751AAECF" w14:textId="77777777">
        <w:tc>
          <w:tcPr>
            <w:tcW w:w="2445" w:type="dxa"/>
          </w:tcPr>
          <w:p w14:paraId="0A5D729A"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15" w:type="dxa"/>
          </w:tcPr>
          <w:p w14:paraId="3E0230E6"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246275" w14:paraId="7720F806" w14:textId="77777777">
        <w:tc>
          <w:tcPr>
            <w:tcW w:w="2445" w:type="dxa"/>
          </w:tcPr>
          <w:p w14:paraId="1BB13170"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15" w:type="dxa"/>
          </w:tcPr>
          <w:p w14:paraId="77C26170"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246275" w14:paraId="34F93B71" w14:textId="77777777">
        <w:tc>
          <w:tcPr>
            <w:tcW w:w="2445" w:type="dxa"/>
          </w:tcPr>
          <w:p w14:paraId="46D80593"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515" w:type="dxa"/>
          </w:tcPr>
          <w:p w14:paraId="685ABAEE" w14:textId="77777777" w:rsidR="00246275" w:rsidRDefault="00246275" w:rsidP="00246275">
            <w:pPr>
              <w:numPr>
                <w:ilvl w:val="0"/>
                <w:numId w:val="1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14:paraId="7BC23731" w14:textId="77777777" w:rsidR="00246275" w:rsidRDefault="00246275" w:rsidP="00246275">
            <w:pPr>
              <w:numPr>
                <w:ilvl w:val="0"/>
                <w:numId w:val="1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14:paraId="64CC40DE" w14:textId="77777777" w:rsidR="00246275" w:rsidRDefault="00246275" w:rsidP="00246275">
            <w:pPr>
              <w:numPr>
                <w:ilvl w:val="0"/>
                <w:numId w:val="1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statutory, governmental, state, federal, provincial, local government or municipal charges, duties, imports, contributions. levies or liabilities (other than in </w:t>
            </w:r>
            <w:proofErr w:type="gramStart"/>
            <w:r>
              <w:rPr>
                <w:rFonts w:ascii="Arial" w:eastAsia="Arial" w:hAnsi="Arial" w:cs="Arial"/>
                <w:color w:val="000000"/>
                <w:sz w:val="24"/>
                <w:szCs w:val="24"/>
              </w:rPr>
              <w:t>return  for</w:t>
            </w:r>
            <w:proofErr w:type="gramEnd"/>
            <w:r>
              <w:rPr>
                <w:rFonts w:ascii="Arial" w:eastAsia="Arial" w:hAnsi="Arial" w:cs="Arial"/>
                <w:color w:val="000000"/>
                <w:sz w:val="24"/>
                <w:szCs w:val="24"/>
              </w:rPr>
              <w:t xml:space="preserve"> goods or services supplied or performed or to be performed) and withholdings; and</w:t>
            </w:r>
          </w:p>
          <w:p w14:paraId="0AE17E69" w14:textId="77777777" w:rsidR="00246275" w:rsidRDefault="00246275" w:rsidP="00246275">
            <w:pPr>
              <w:numPr>
                <w:ilvl w:val="0"/>
                <w:numId w:val="10"/>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14:paraId="07BB3BFE"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246275" w14:paraId="618590DF" w14:textId="77777777">
        <w:tc>
          <w:tcPr>
            <w:tcW w:w="2445" w:type="dxa"/>
          </w:tcPr>
          <w:p w14:paraId="586A326B"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15" w:type="dxa"/>
          </w:tcPr>
          <w:p w14:paraId="7D1D20F0"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246275" w14:paraId="748C0EE9" w14:textId="77777777">
        <w:tc>
          <w:tcPr>
            <w:tcW w:w="2445" w:type="dxa"/>
          </w:tcPr>
          <w:p w14:paraId="5C139440"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p>
        </w:tc>
        <w:tc>
          <w:tcPr>
            <w:tcW w:w="7515" w:type="dxa"/>
          </w:tcPr>
          <w:p w14:paraId="762B41E6"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246275" w14:paraId="7AEA6979" w14:textId="77777777">
        <w:tc>
          <w:tcPr>
            <w:tcW w:w="2445" w:type="dxa"/>
          </w:tcPr>
          <w:p w14:paraId="3C24F250"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515" w:type="dxa"/>
          </w:tcPr>
          <w:p w14:paraId="7070AFAA"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14:paraId="2E100D56" w14:textId="77777777" w:rsidR="00246275" w:rsidRDefault="00246275" w:rsidP="00246275">
            <w:pPr>
              <w:numPr>
                <w:ilvl w:val="1"/>
                <w:numId w:val="14"/>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38DC6A65" w14:textId="77777777" w:rsidR="00246275" w:rsidRDefault="00246275" w:rsidP="00246275">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setting out other agreed criteria related to the achievement of Milestones;</w:t>
            </w:r>
          </w:p>
        </w:tc>
      </w:tr>
      <w:tr w:rsidR="00246275" w14:paraId="7AF2CB25" w14:textId="77777777">
        <w:tc>
          <w:tcPr>
            <w:tcW w:w="2445" w:type="dxa"/>
          </w:tcPr>
          <w:p w14:paraId="0DDD3D6C"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"Tests "</w:t>
            </w:r>
          </w:p>
        </w:tc>
        <w:tc>
          <w:tcPr>
            <w:tcW w:w="7515" w:type="dxa"/>
          </w:tcPr>
          <w:p w14:paraId="7B8A1273"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246275" w14:paraId="3D0CAF5D" w14:textId="77777777">
        <w:tc>
          <w:tcPr>
            <w:tcW w:w="2445" w:type="dxa"/>
          </w:tcPr>
          <w:p w14:paraId="4F6856EE"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15" w:type="dxa"/>
          </w:tcPr>
          <w:p w14:paraId="70DBD87A"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246275" w14:paraId="5D90C390" w14:textId="77777777">
        <w:tc>
          <w:tcPr>
            <w:tcW w:w="2445" w:type="dxa"/>
          </w:tcPr>
          <w:p w14:paraId="2AB0641E"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15" w:type="dxa"/>
          </w:tcPr>
          <w:p w14:paraId="4BFDAADD"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246275" w14:paraId="2D05C8D5" w14:textId="77777777">
        <w:tc>
          <w:tcPr>
            <w:tcW w:w="2445" w:type="dxa"/>
          </w:tcPr>
          <w:p w14:paraId="15AB5F01" w14:textId="77777777" w:rsidR="00246275" w:rsidRDefault="00246275" w:rsidP="00246275">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15" w:type="dxa"/>
          </w:tcPr>
          <w:p w14:paraId="6A686E38" w14:textId="77777777" w:rsidR="00246275" w:rsidRDefault="00246275" w:rsidP="00246275">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435957C6" w14:textId="77777777" w:rsidR="00246275" w:rsidRDefault="00246275" w:rsidP="00246275">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55892351" w14:textId="77777777" w:rsidR="00246275" w:rsidRDefault="00246275" w:rsidP="00246275">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091CB2D8" w14:textId="77777777" w:rsidR="00246275" w:rsidRDefault="00246275" w:rsidP="00246275">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246275" w14:paraId="29DADA34" w14:textId="77777777">
        <w:tc>
          <w:tcPr>
            <w:tcW w:w="2445" w:type="dxa"/>
          </w:tcPr>
          <w:p w14:paraId="51F66E57"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15" w:type="dxa"/>
          </w:tcPr>
          <w:p w14:paraId="75F3ED13"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246275" w14:paraId="68C21D71" w14:textId="77777777">
        <w:tc>
          <w:tcPr>
            <w:tcW w:w="2445" w:type="dxa"/>
          </w:tcPr>
          <w:p w14:paraId="4BF1D0BC"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515" w:type="dxa"/>
          </w:tcPr>
          <w:p w14:paraId="16E19FF4"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246275" w14:paraId="14162BB0" w14:textId="77777777">
        <w:tc>
          <w:tcPr>
            <w:tcW w:w="2445" w:type="dxa"/>
          </w:tcPr>
          <w:p w14:paraId="79F07507"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15" w:type="dxa"/>
          </w:tcPr>
          <w:p w14:paraId="18C68CD9"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246275" w14:paraId="70981867" w14:textId="77777777">
        <w:tc>
          <w:tcPr>
            <w:tcW w:w="2445" w:type="dxa"/>
          </w:tcPr>
          <w:p w14:paraId="3196C406"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15" w:type="dxa"/>
          </w:tcPr>
          <w:p w14:paraId="7FEADFC9"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246275" w14:paraId="14D34406" w14:textId="77777777">
        <w:tc>
          <w:tcPr>
            <w:tcW w:w="2445" w:type="dxa"/>
          </w:tcPr>
          <w:p w14:paraId="15ED2753"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515" w:type="dxa"/>
          </w:tcPr>
          <w:p w14:paraId="460A5107"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246275" w14:paraId="051C32F3" w14:textId="77777777">
        <w:tc>
          <w:tcPr>
            <w:tcW w:w="2445" w:type="dxa"/>
          </w:tcPr>
          <w:p w14:paraId="07E562CA"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515" w:type="dxa"/>
          </w:tcPr>
          <w:p w14:paraId="060B933D"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246275" w14:paraId="4281ED27" w14:textId="77777777">
        <w:tc>
          <w:tcPr>
            <w:tcW w:w="2445" w:type="dxa"/>
          </w:tcPr>
          <w:p w14:paraId="25DB5910"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515" w:type="dxa"/>
          </w:tcPr>
          <w:p w14:paraId="6AF48AE9"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246275" w14:paraId="0C837E12" w14:textId="77777777">
        <w:tc>
          <w:tcPr>
            <w:tcW w:w="2445" w:type="dxa"/>
          </w:tcPr>
          <w:p w14:paraId="0D73C936"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515" w:type="dxa"/>
          </w:tcPr>
          <w:p w14:paraId="2DFAE081"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246275" w14:paraId="0E6A181B" w14:textId="77777777">
        <w:tc>
          <w:tcPr>
            <w:tcW w:w="2445" w:type="dxa"/>
          </w:tcPr>
          <w:p w14:paraId="2B883DC6"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515" w:type="dxa"/>
          </w:tcPr>
          <w:p w14:paraId="24B6A87A"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246275" w14:paraId="20239589" w14:textId="77777777">
        <w:tc>
          <w:tcPr>
            <w:tcW w:w="2445" w:type="dxa"/>
          </w:tcPr>
          <w:p w14:paraId="172B77BD" w14:textId="77777777" w:rsidR="00246275" w:rsidRDefault="00246275" w:rsidP="002462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515" w:type="dxa"/>
          </w:tcPr>
          <w:p w14:paraId="799D3C6A" w14:textId="77777777" w:rsidR="00246275" w:rsidRDefault="00246275" w:rsidP="00246275">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hours spent by the Supplier Staff properly working on the provision of the Deliverables including time spent travelling (other than to and </w:t>
            </w:r>
            <w:r>
              <w:rPr>
                <w:rFonts w:ascii="Arial" w:eastAsia="Arial" w:hAnsi="Arial" w:cs="Arial"/>
                <w:color w:val="000000"/>
                <w:sz w:val="24"/>
                <w:szCs w:val="24"/>
              </w:rPr>
              <w:lastRenderedPageBreak/>
              <w:t>from the Supplier's offices, or to and from the Sites) but excluding lunch breaks.</w:t>
            </w:r>
          </w:p>
        </w:tc>
      </w:tr>
    </w:tbl>
    <w:p w14:paraId="102C7952" w14:textId="77777777" w:rsidR="005166B9" w:rsidRDefault="005166B9">
      <w:pPr>
        <w:spacing w:after="0" w:line="240" w:lineRule="auto"/>
        <w:rPr>
          <w:rFonts w:ascii="Arial" w:eastAsia="Arial" w:hAnsi="Arial" w:cs="Arial"/>
          <w:sz w:val="24"/>
          <w:szCs w:val="24"/>
        </w:rPr>
      </w:pPr>
      <w:bookmarkStart w:id="4" w:name="_heading=h.gjdgxs" w:colFirst="0" w:colLast="0"/>
      <w:bookmarkEnd w:id="4"/>
    </w:p>
    <w:sectPr w:rsidR="005166B9">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50D08" w14:textId="77777777" w:rsidR="00627998" w:rsidRDefault="00627998">
      <w:pPr>
        <w:spacing w:after="0" w:line="240" w:lineRule="auto"/>
      </w:pPr>
      <w:r>
        <w:separator/>
      </w:r>
    </w:p>
  </w:endnote>
  <w:endnote w:type="continuationSeparator" w:id="0">
    <w:p w14:paraId="33748277" w14:textId="77777777" w:rsidR="00627998" w:rsidRDefault="00627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2E74" w14:textId="77777777" w:rsidR="00033E5E" w:rsidRDefault="00033E5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2F6F4C0" w14:textId="57A44B8E" w:rsidR="00033E5E" w:rsidRDefault="00033E5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034B3">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7185712" w14:textId="3139F9FF" w:rsidR="00033E5E" w:rsidRDefault="002034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v3.12</w:t>
    </w:r>
    <w:r w:rsidR="00033E5E">
      <w:rPr>
        <w:rFonts w:ascii="Arial" w:eastAsia="Arial" w:hAnsi="Arial" w:cs="Arial"/>
        <w:sz w:val="20"/>
        <w:szCs w:val="20"/>
      </w:rPr>
      <w:tab/>
    </w:r>
    <w:r w:rsidR="00033E5E">
      <w:rPr>
        <w:rFonts w:ascii="Arial" w:eastAsia="Arial" w:hAnsi="Arial" w:cs="Arial"/>
        <w:color w:val="BFBFBF"/>
        <w:sz w:val="20"/>
        <w:szCs w:val="20"/>
      </w:rPr>
      <w:tab/>
    </w:r>
    <w:r w:rsidR="00033E5E">
      <w:rPr>
        <w:rFonts w:ascii="Arial" w:eastAsia="Arial" w:hAnsi="Arial" w:cs="Arial"/>
        <w:color w:val="BFBFBF"/>
        <w:sz w:val="20"/>
        <w:szCs w:val="20"/>
      </w:rPr>
      <w:tab/>
    </w:r>
    <w:r w:rsidR="00033E5E">
      <w:rPr>
        <w:rFonts w:ascii="Arial" w:eastAsia="Arial" w:hAnsi="Arial" w:cs="Arial"/>
        <w:color w:val="BFBFBF"/>
        <w:sz w:val="20"/>
        <w:szCs w:val="20"/>
      </w:rPr>
      <w:tab/>
    </w:r>
    <w:r w:rsidR="00033E5E">
      <w:rPr>
        <w:rFonts w:ascii="Arial" w:eastAsia="Arial" w:hAnsi="Arial" w:cs="Arial"/>
        <w:color w:val="BFBFBF"/>
        <w:sz w:val="20"/>
        <w:szCs w:val="20"/>
      </w:rPr>
      <w:tab/>
    </w:r>
    <w:r w:rsidR="00033E5E">
      <w:rPr>
        <w:rFonts w:ascii="Arial" w:eastAsia="Arial" w:hAnsi="Arial" w:cs="Arial"/>
        <w:color w:val="BFBFBF"/>
        <w:sz w:val="20"/>
        <w:szCs w:val="20"/>
      </w:rPr>
      <w:tab/>
    </w:r>
    <w:r w:rsidR="00033E5E">
      <w:rPr>
        <w:rFonts w:ascii="Arial" w:eastAsia="Arial" w:hAnsi="Arial" w:cs="Arial"/>
        <w:color w:val="BFBFBF"/>
        <w:sz w:val="20"/>
        <w:szCs w:val="20"/>
      </w:rPr>
      <w:tab/>
    </w:r>
    <w:r w:rsidR="00033E5E">
      <w:rPr>
        <w:rFonts w:ascii="Arial" w:eastAsia="Arial" w:hAnsi="Arial" w:cs="Arial"/>
        <w:color w:val="BFBFBF"/>
        <w:sz w:val="20"/>
        <w:szCs w:val="20"/>
      </w:rPr>
      <w:tab/>
    </w:r>
    <w:r w:rsidR="00033E5E">
      <w:rPr>
        <w:rFonts w:ascii="Arial" w:eastAsia="Arial" w:hAnsi="Arial" w:cs="Arial"/>
        <w:color w:val="BFBFBF"/>
        <w:sz w:val="20"/>
        <w:szCs w:val="20"/>
      </w:rPr>
      <w:tab/>
    </w:r>
    <w:r w:rsidR="00033E5E">
      <w:rPr>
        <w:rFonts w:ascii="Arial" w:eastAsia="Arial" w:hAnsi="Arial" w:cs="Arial"/>
        <w:color w:val="BFBFBF"/>
        <w:sz w:val="20"/>
        <w:szCs w:val="20"/>
      </w:rPr>
      <w:tab/>
    </w:r>
    <w:r w:rsidR="00033E5E">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35F78" w14:textId="77777777" w:rsidR="00033E5E" w:rsidRDefault="00033E5E">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36A285A7" w14:textId="77777777" w:rsidR="00033E5E" w:rsidRDefault="00033E5E">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13EE193C" w14:textId="77777777" w:rsidR="00033E5E" w:rsidRDefault="00033E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DCC23" w14:textId="77777777" w:rsidR="00627998" w:rsidRDefault="00627998">
      <w:pPr>
        <w:spacing w:after="0" w:line="240" w:lineRule="auto"/>
      </w:pPr>
      <w:r>
        <w:separator/>
      </w:r>
    </w:p>
  </w:footnote>
  <w:footnote w:type="continuationSeparator" w:id="0">
    <w:p w14:paraId="3D2EE97D" w14:textId="77777777" w:rsidR="00627998" w:rsidRDefault="006279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4478E" w14:textId="77777777" w:rsidR="00033E5E" w:rsidRDefault="00033E5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3AA9E7A1" w14:textId="6FF60EA8" w:rsidR="00033E5E" w:rsidRDefault="002034B3">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2023</w:t>
    </w:r>
    <w:r w:rsidR="00033E5E">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4A501" w14:textId="77777777" w:rsidR="00033E5E" w:rsidRDefault="00033E5E">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016AFA46" w14:textId="77777777" w:rsidR="00033E5E" w:rsidRDefault="00033E5E">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A5B"/>
    <w:multiLevelType w:val="multilevel"/>
    <w:tmpl w:val="0B5E683C"/>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687B67"/>
    <w:multiLevelType w:val="multilevel"/>
    <w:tmpl w:val="DB48D8F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E371F1"/>
    <w:multiLevelType w:val="multilevel"/>
    <w:tmpl w:val="F2205AB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AC507C"/>
    <w:multiLevelType w:val="multilevel"/>
    <w:tmpl w:val="B60C7F42"/>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EC43E9"/>
    <w:multiLevelType w:val="multilevel"/>
    <w:tmpl w:val="0248FCC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F6E029E"/>
    <w:multiLevelType w:val="multilevel"/>
    <w:tmpl w:val="1B481CF8"/>
    <w:lvl w:ilvl="0">
      <w:start w:val="1"/>
      <w:numFmt w:val="lowerLetter"/>
      <w:pStyle w:val="GPSDefinitionL4"/>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 w15:restartNumberingAfterBreak="0">
    <w:nsid w:val="2A676C18"/>
    <w:multiLevelType w:val="multilevel"/>
    <w:tmpl w:val="46081BF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B010C4D"/>
    <w:multiLevelType w:val="multilevel"/>
    <w:tmpl w:val="4B8A4BA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F0C12CA"/>
    <w:multiLevelType w:val="multilevel"/>
    <w:tmpl w:val="16DC6AA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377A3"/>
    <w:multiLevelType w:val="multilevel"/>
    <w:tmpl w:val="080E59E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F8222FA"/>
    <w:multiLevelType w:val="multilevel"/>
    <w:tmpl w:val="0AACAF3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87A2489"/>
    <w:multiLevelType w:val="multilevel"/>
    <w:tmpl w:val="C6867C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9EE6D29"/>
    <w:multiLevelType w:val="multilevel"/>
    <w:tmpl w:val="35F8CC66"/>
    <w:lvl w:ilvl="0">
      <w:start w:val="1"/>
      <w:numFmt w:val="lowerLetter"/>
      <w:pStyle w:val="GPSL2GuidanceNumbered"/>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3" w15:restartNumberingAfterBreak="0">
    <w:nsid w:val="4F5B1789"/>
    <w:multiLevelType w:val="multilevel"/>
    <w:tmpl w:val="52064A4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6247C80"/>
    <w:multiLevelType w:val="multilevel"/>
    <w:tmpl w:val="087483B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7232DFC"/>
    <w:multiLevelType w:val="multilevel"/>
    <w:tmpl w:val="CE4A63C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6" w15:restartNumberingAfterBreak="0">
    <w:nsid w:val="57E94BB4"/>
    <w:multiLevelType w:val="multilevel"/>
    <w:tmpl w:val="0C1CFDF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96C4B05"/>
    <w:multiLevelType w:val="multilevel"/>
    <w:tmpl w:val="657E325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D1B2538"/>
    <w:multiLevelType w:val="multilevel"/>
    <w:tmpl w:val="39FCC29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E8F4E7E"/>
    <w:multiLevelType w:val="multilevel"/>
    <w:tmpl w:val="1802796C"/>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5E925BAC"/>
    <w:multiLevelType w:val="multilevel"/>
    <w:tmpl w:val="1D68839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2E53FC"/>
    <w:multiLevelType w:val="multilevel"/>
    <w:tmpl w:val="6010AE14"/>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D27354F"/>
    <w:multiLevelType w:val="multilevel"/>
    <w:tmpl w:val="CC1CE8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7605E72"/>
    <w:multiLevelType w:val="multilevel"/>
    <w:tmpl w:val="1852725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80B14E1"/>
    <w:multiLevelType w:val="multilevel"/>
    <w:tmpl w:val="59E2A64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792F77"/>
    <w:multiLevelType w:val="multilevel"/>
    <w:tmpl w:val="4FCCA1C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7D54C6"/>
    <w:multiLevelType w:val="multilevel"/>
    <w:tmpl w:val="E0C8DA0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47737878">
    <w:abstractNumId w:val="5"/>
  </w:num>
  <w:num w:numId="2" w16cid:durableId="624432239">
    <w:abstractNumId w:val="20"/>
  </w:num>
  <w:num w:numId="3" w16cid:durableId="733939026">
    <w:abstractNumId w:val="22"/>
  </w:num>
  <w:num w:numId="4" w16cid:durableId="1253659186">
    <w:abstractNumId w:val="12"/>
  </w:num>
  <w:num w:numId="5" w16cid:durableId="2094622285">
    <w:abstractNumId w:val="23"/>
  </w:num>
  <w:num w:numId="6" w16cid:durableId="550116546">
    <w:abstractNumId w:val="0"/>
  </w:num>
  <w:num w:numId="7" w16cid:durableId="1157919818">
    <w:abstractNumId w:val="3"/>
  </w:num>
  <w:num w:numId="8" w16cid:durableId="837042860">
    <w:abstractNumId w:val="9"/>
  </w:num>
  <w:num w:numId="9" w16cid:durableId="1454707935">
    <w:abstractNumId w:val="19"/>
  </w:num>
  <w:num w:numId="10" w16cid:durableId="1971743645">
    <w:abstractNumId w:val="21"/>
  </w:num>
  <w:num w:numId="11" w16cid:durableId="1896234440">
    <w:abstractNumId w:val="15"/>
  </w:num>
  <w:num w:numId="12" w16cid:durableId="639924969">
    <w:abstractNumId w:val="2"/>
  </w:num>
  <w:num w:numId="13" w16cid:durableId="810369537">
    <w:abstractNumId w:val="17"/>
  </w:num>
  <w:num w:numId="14" w16cid:durableId="2040469729">
    <w:abstractNumId w:val="1"/>
  </w:num>
  <w:num w:numId="15" w16cid:durableId="1309244561">
    <w:abstractNumId w:val="24"/>
  </w:num>
  <w:num w:numId="16" w16cid:durableId="940190009">
    <w:abstractNumId w:val="11"/>
  </w:num>
  <w:num w:numId="17" w16cid:durableId="70465258">
    <w:abstractNumId w:val="8"/>
  </w:num>
  <w:num w:numId="18" w16cid:durableId="1642660333">
    <w:abstractNumId w:val="7"/>
  </w:num>
  <w:num w:numId="19" w16cid:durableId="2099211257">
    <w:abstractNumId w:val="16"/>
  </w:num>
  <w:num w:numId="20" w16cid:durableId="888109202">
    <w:abstractNumId w:val="26"/>
  </w:num>
  <w:num w:numId="21" w16cid:durableId="1135103366">
    <w:abstractNumId w:val="14"/>
  </w:num>
  <w:num w:numId="22" w16cid:durableId="939333232">
    <w:abstractNumId w:val="10"/>
  </w:num>
  <w:num w:numId="23" w16cid:durableId="272251004">
    <w:abstractNumId w:val="6"/>
  </w:num>
  <w:num w:numId="24" w16cid:durableId="1638990745">
    <w:abstractNumId w:val="25"/>
  </w:num>
  <w:num w:numId="25" w16cid:durableId="1759329111">
    <w:abstractNumId w:val="4"/>
  </w:num>
  <w:num w:numId="26" w16cid:durableId="1584988443">
    <w:abstractNumId w:val="18"/>
  </w:num>
  <w:num w:numId="27" w16cid:durableId="140209920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6B9"/>
    <w:rsid w:val="00033E5E"/>
    <w:rsid w:val="002034B3"/>
    <w:rsid w:val="00246275"/>
    <w:rsid w:val="0043489B"/>
    <w:rsid w:val="005166B9"/>
    <w:rsid w:val="005F6668"/>
    <w:rsid w:val="00627998"/>
    <w:rsid w:val="006511BA"/>
    <w:rsid w:val="00756DFB"/>
    <w:rsid w:val="008D2C10"/>
    <w:rsid w:val="00951D16"/>
    <w:rsid w:val="00A815B7"/>
    <w:rsid w:val="00C32DE0"/>
    <w:rsid w:val="00D72C2E"/>
    <w:rsid w:val="00FB5BA3"/>
    <w:rsid w:val="00FD46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57446"/>
  <w15:docId w15:val="{42E2340E-3014-4D1E-8D98-2A37A472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56bOHbcYbMp2bdgajtRl459dNA==">AMUW2mWxDcjuIFh9pWg0yDLAfrLDa35Pe8v/+GPATR0C9BETssgvgI4I/5jkUf+FpJKDW+c+a7tDqbXgQ73aw03VrnEg3on4N3di/oBhOqEmuoaaEuHcDU65oFRyhVD2IEm1FN4H+o3g8BG4sShxFyVa3TFvEL9wm84mtwsU547q6/CrdkM8Dnm+7DLUIRY+UfnoccjBPZpw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9943</Words>
  <Characters>54230</Characters>
  <Application>Microsoft Office Word</Application>
  <DocSecurity>4</DocSecurity>
  <Lines>1395</Lines>
  <Paragraphs>654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keywords/>
  <cp:lastModifiedBy>Victoria Iremonger</cp:lastModifiedBy>
  <cp:revision>2</cp:revision>
  <dcterms:created xsi:type="dcterms:W3CDTF">2023-07-26T12:52:00Z</dcterms:created>
  <dcterms:modified xsi:type="dcterms:W3CDTF">2023-07-26T12:52:00Z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